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6B4" w:rsidRPr="00492736" w:rsidRDefault="00CF56B4" w:rsidP="00CF56B4">
      <w:pPr>
        <w:pStyle w:val="Web"/>
        <w:rPr>
          <w:rStyle w:val="a8"/>
          <w:b/>
          <w:sz w:val="22"/>
          <w:szCs w:val="22"/>
        </w:rPr>
      </w:pPr>
      <w:r w:rsidRPr="00050721">
        <w:rPr>
          <w:b/>
          <w:sz w:val="22"/>
          <w:szCs w:val="22"/>
        </w:rPr>
        <w:t xml:space="preserve">Η </w:t>
      </w:r>
      <w:proofErr w:type="spellStart"/>
      <w:r w:rsidRPr="00050721">
        <w:rPr>
          <w:b/>
          <w:sz w:val="22"/>
          <w:szCs w:val="22"/>
        </w:rPr>
        <w:t>Προειδοποίησις</w:t>
      </w:r>
      <w:proofErr w:type="spellEnd"/>
      <w:r w:rsidRPr="00050721">
        <w:rPr>
          <w:b/>
          <w:sz w:val="22"/>
          <w:szCs w:val="22"/>
        </w:rPr>
        <w:t xml:space="preserve"> της Εθνεγερσίας εις τας </w:t>
      </w:r>
      <w:proofErr w:type="spellStart"/>
      <w:r w:rsidRPr="00050721">
        <w:rPr>
          <w:b/>
          <w:sz w:val="22"/>
          <w:szCs w:val="22"/>
        </w:rPr>
        <w:t>Ευρωπαϊκάς</w:t>
      </w:r>
      <w:proofErr w:type="spellEnd"/>
      <w:r w:rsidRPr="00050721">
        <w:rPr>
          <w:b/>
          <w:sz w:val="22"/>
          <w:szCs w:val="22"/>
        </w:rPr>
        <w:t xml:space="preserve"> </w:t>
      </w:r>
      <w:proofErr w:type="spellStart"/>
      <w:r w:rsidRPr="00050721">
        <w:rPr>
          <w:b/>
          <w:sz w:val="22"/>
          <w:szCs w:val="22"/>
        </w:rPr>
        <w:t>αυλάς</w:t>
      </w:r>
      <w:proofErr w:type="spellEnd"/>
      <w:r w:rsidRPr="00050721">
        <w:rPr>
          <w:b/>
          <w:sz w:val="22"/>
          <w:szCs w:val="22"/>
        </w:rPr>
        <w:t xml:space="preserve"> ως γλυπτικό </w:t>
      </w:r>
      <w:r w:rsidRPr="00050721">
        <w:rPr>
          <w:rStyle w:val="a8"/>
          <w:b/>
          <w:sz w:val="22"/>
          <w:szCs w:val="22"/>
        </w:rPr>
        <w:t>Μνημείο Φωτός</w:t>
      </w:r>
    </w:p>
    <w:p w:rsidR="004D3CE6" w:rsidRDefault="004D3CE6" w:rsidP="00B3252C">
      <w:pPr>
        <w:pStyle w:val="a3"/>
        <w:spacing w:line="360" w:lineRule="auto"/>
        <w:ind w:right="2268"/>
        <w:jc w:val="right"/>
        <w:rPr>
          <w:rFonts w:ascii="Times New Roman" w:eastAsia="Times New Roman" w:hAnsi="Times New Roman" w:cs="Times New Roman"/>
          <w:b w:val="0"/>
          <w:iCs/>
          <w:color w:val="222222"/>
          <w:sz w:val="18"/>
          <w:szCs w:val="18"/>
          <w:lang w:eastAsia="el-GR"/>
        </w:rPr>
      </w:pPr>
    </w:p>
    <w:p w:rsidR="005E3737" w:rsidRPr="00D642DE" w:rsidRDefault="00E004AC" w:rsidP="00B3252C">
      <w:pPr>
        <w:pStyle w:val="a3"/>
        <w:spacing w:line="360" w:lineRule="auto"/>
        <w:ind w:right="2268"/>
        <w:jc w:val="right"/>
        <w:rPr>
          <w:rFonts w:ascii="Times New Roman" w:eastAsia="Times New Roman" w:hAnsi="Times New Roman" w:cs="Times New Roman"/>
          <w:b w:val="0"/>
          <w:i/>
          <w:color w:val="222222"/>
          <w:sz w:val="18"/>
          <w:szCs w:val="18"/>
          <w:lang w:eastAsia="el-GR"/>
        </w:rPr>
      </w:pPr>
      <w:r w:rsidRPr="00D642DE">
        <w:rPr>
          <w:rFonts w:ascii="Times New Roman" w:eastAsia="Times New Roman" w:hAnsi="Times New Roman" w:cs="Times New Roman"/>
          <w:b w:val="0"/>
          <w:iCs/>
          <w:color w:val="222222"/>
          <w:sz w:val="18"/>
          <w:szCs w:val="18"/>
          <w:lang w:eastAsia="el-GR"/>
        </w:rPr>
        <w:t xml:space="preserve">[…] </w:t>
      </w:r>
      <w:proofErr w:type="spellStart"/>
      <w:r w:rsidRPr="00D642DE">
        <w:rPr>
          <w:rFonts w:ascii="Times New Roman" w:eastAsia="Times New Roman" w:hAnsi="Times New Roman" w:cs="Times New Roman"/>
          <w:b w:val="0"/>
          <w:i/>
          <w:color w:val="222222"/>
          <w:sz w:val="18"/>
          <w:szCs w:val="18"/>
          <w:lang w:eastAsia="el-GR"/>
        </w:rPr>
        <w:t>δικαί</w:t>
      </w:r>
      <w:r w:rsidR="00B3252C" w:rsidRPr="00D642DE">
        <w:rPr>
          <w:rFonts w:ascii="Times New Roman" w:eastAsia="Times New Roman" w:hAnsi="Times New Roman" w:cs="Times New Roman"/>
          <w:b w:val="0"/>
          <w:i/>
          <w:color w:val="222222"/>
          <w:sz w:val="18"/>
          <w:szCs w:val="18"/>
          <w:lang w:eastAsia="el-GR"/>
        </w:rPr>
        <w:t>ῳ</w:t>
      </w:r>
      <w:proofErr w:type="spellEnd"/>
      <w:r w:rsidRPr="00D642DE">
        <w:rPr>
          <w:rFonts w:ascii="Times New Roman" w:eastAsia="Times New Roman" w:hAnsi="Times New Roman" w:cs="Times New Roman"/>
          <w:b w:val="0"/>
          <w:i/>
          <w:color w:val="222222"/>
          <w:sz w:val="18"/>
          <w:szCs w:val="18"/>
          <w:lang w:eastAsia="el-GR"/>
        </w:rPr>
        <w:t xml:space="preserve"> </w:t>
      </w:r>
      <w:proofErr w:type="spellStart"/>
      <w:r w:rsidRPr="00D642DE">
        <w:rPr>
          <w:rFonts w:ascii="Times New Roman" w:eastAsia="Times New Roman" w:hAnsi="Times New Roman" w:cs="Times New Roman"/>
          <w:b w:val="0"/>
          <w:i/>
          <w:color w:val="222222"/>
          <w:sz w:val="18"/>
          <w:szCs w:val="18"/>
          <w:lang w:eastAsia="el-GR"/>
        </w:rPr>
        <w:t>τ</w:t>
      </w:r>
      <w:r w:rsidR="00B3252C" w:rsidRPr="00D642DE">
        <w:rPr>
          <w:rFonts w:ascii="Times New Roman" w:eastAsia="Times New Roman" w:hAnsi="Times New Roman" w:cs="Times New Roman"/>
          <w:b w:val="0"/>
          <w:i/>
          <w:color w:val="222222"/>
          <w:sz w:val="18"/>
          <w:szCs w:val="18"/>
          <w:lang w:eastAsia="el-GR"/>
        </w:rPr>
        <w:t>ῷ</w:t>
      </w:r>
      <w:proofErr w:type="spellEnd"/>
      <w:r w:rsidRPr="00D642DE">
        <w:rPr>
          <w:rFonts w:ascii="Times New Roman" w:eastAsia="Times New Roman" w:hAnsi="Times New Roman" w:cs="Times New Roman"/>
          <w:b w:val="0"/>
          <w:i/>
          <w:color w:val="222222"/>
          <w:sz w:val="18"/>
          <w:szCs w:val="18"/>
          <w:lang w:eastAsia="el-GR"/>
        </w:rPr>
        <w:t xml:space="preserve"> </w:t>
      </w:r>
      <w:proofErr w:type="spellStart"/>
      <w:r w:rsidRPr="00D642DE">
        <w:rPr>
          <w:rFonts w:ascii="Times New Roman" w:eastAsia="Times New Roman" w:hAnsi="Times New Roman" w:cs="Times New Roman"/>
          <w:b w:val="0"/>
          <w:i/>
          <w:color w:val="222222"/>
          <w:sz w:val="18"/>
          <w:szCs w:val="18"/>
          <w:lang w:eastAsia="el-GR"/>
        </w:rPr>
        <w:t>λόγ</w:t>
      </w:r>
      <w:r w:rsidR="00B3252C" w:rsidRPr="00D642DE">
        <w:rPr>
          <w:rFonts w:ascii="Times New Roman" w:eastAsia="Times New Roman" w:hAnsi="Times New Roman" w:cs="Times New Roman"/>
          <w:b w:val="0"/>
          <w:i/>
          <w:color w:val="222222"/>
          <w:sz w:val="18"/>
          <w:szCs w:val="18"/>
          <w:lang w:eastAsia="el-GR"/>
        </w:rPr>
        <w:t>ῳ</w:t>
      </w:r>
      <w:proofErr w:type="spellEnd"/>
      <w:r w:rsidRPr="00D642DE">
        <w:rPr>
          <w:rFonts w:ascii="Times New Roman" w:eastAsia="Times New Roman" w:hAnsi="Times New Roman" w:cs="Times New Roman"/>
          <w:b w:val="0"/>
          <w:i/>
          <w:color w:val="222222"/>
          <w:sz w:val="18"/>
          <w:szCs w:val="18"/>
          <w:lang w:eastAsia="el-GR"/>
        </w:rPr>
        <w:t xml:space="preserve"> </w:t>
      </w:r>
      <w:r w:rsidR="00B3252C" w:rsidRPr="00D642DE">
        <w:rPr>
          <w:rFonts w:ascii="Times New Roman" w:eastAsia="Times New Roman" w:hAnsi="Times New Roman" w:cs="Times New Roman"/>
          <w:b w:val="0"/>
          <w:i/>
          <w:color w:val="222222"/>
          <w:sz w:val="18"/>
          <w:szCs w:val="18"/>
          <w:lang w:eastAsia="el-GR"/>
        </w:rPr>
        <w:t>ἡ</w:t>
      </w:r>
      <w:r w:rsidRPr="00D642DE">
        <w:rPr>
          <w:rFonts w:ascii="Times New Roman" w:eastAsia="Times New Roman" w:hAnsi="Times New Roman" w:cs="Times New Roman"/>
          <w:b w:val="0"/>
          <w:i/>
          <w:color w:val="222222"/>
          <w:sz w:val="18"/>
          <w:szCs w:val="18"/>
          <w:lang w:eastAsia="el-GR"/>
        </w:rPr>
        <w:t xml:space="preserve"> </w:t>
      </w:r>
      <w:proofErr w:type="spellStart"/>
      <w:r w:rsidRPr="00D642DE">
        <w:rPr>
          <w:rFonts w:ascii="Times New Roman" w:eastAsia="Times New Roman" w:hAnsi="Times New Roman" w:cs="Times New Roman"/>
          <w:b w:val="0"/>
          <w:i/>
          <w:color w:val="222222"/>
          <w:sz w:val="18"/>
          <w:szCs w:val="18"/>
          <w:lang w:eastAsia="el-GR"/>
        </w:rPr>
        <w:t>μήτηρ</w:t>
      </w:r>
      <w:proofErr w:type="spellEnd"/>
      <w:r w:rsidRPr="00D642DE">
        <w:rPr>
          <w:rFonts w:ascii="Times New Roman" w:eastAsia="Times New Roman" w:hAnsi="Times New Roman" w:cs="Times New Roman"/>
          <w:b w:val="0"/>
          <w:i/>
          <w:color w:val="222222"/>
          <w:sz w:val="18"/>
          <w:szCs w:val="18"/>
          <w:lang w:eastAsia="el-GR"/>
        </w:rPr>
        <w:t xml:space="preserve"> μας </w:t>
      </w:r>
      <w:proofErr w:type="spellStart"/>
      <w:r w:rsidR="00B3252C" w:rsidRPr="00D642DE">
        <w:rPr>
          <w:rFonts w:ascii="Times New Roman" w:eastAsia="Times New Roman" w:hAnsi="Times New Roman" w:cs="Times New Roman"/>
          <w:b w:val="0"/>
          <w:i/>
          <w:color w:val="222222"/>
          <w:sz w:val="18"/>
          <w:szCs w:val="18"/>
          <w:lang w:eastAsia="el-GR"/>
        </w:rPr>
        <w:t>Ἑ</w:t>
      </w:r>
      <w:r w:rsidRPr="00D642DE">
        <w:rPr>
          <w:rFonts w:ascii="Times New Roman" w:eastAsia="Times New Roman" w:hAnsi="Times New Roman" w:cs="Times New Roman"/>
          <w:b w:val="0"/>
          <w:i/>
          <w:color w:val="222222"/>
          <w:sz w:val="18"/>
          <w:szCs w:val="18"/>
          <w:lang w:eastAsia="el-GR"/>
        </w:rPr>
        <w:t>λλ</w:t>
      </w:r>
      <w:r w:rsidR="00B3252C" w:rsidRPr="00D642DE">
        <w:rPr>
          <w:rFonts w:ascii="Times New Roman" w:eastAsia="Times New Roman" w:hAnsi="Times New Roman" w:cs="Times New Roman"/>
          <w:b w:val="0"/>
          <w:i/>
          <w:color w:val="222222"/>
          <w:sz w:val="18"/>
          <w:szCs w:val="18"/>
          <w:lang w:eastAsia="el-GR"/>
        </w:rPr>
        <w:t>ά</w:t>
      </w:r>
      <w:r w:rsidRPr="00D642DE">
        <w:rPr>
          <w:rFonts w:ascii="Times New Roman" w:eastAsia="Times New Roman" w:hAnsi="Times New Roman" w:cs="Times New Roman"/>
          <w:b w:val="0"/>
          <w:i/>
          <w:color w:val="222222"/>
          <w:sz w:val="18"/>
          <w:szCs w:val="18"/>
          <w:lang w:eastAsia="el-GR"/>
        </w:rPr>
        <w:t>ς</w:t>
      </w:r>
      <w:proofErr w:type="spellEnd"/>
      <w:r w:rsidR="00B3252C" w:rsidRPr="00D642DE">
        <w:rPr>
          <w:rFonts w:ascii="Times New Roman" w:eastAsia="Times New Roman" w:hAnsi="Times New Roman" w:cs="Times New Roman"/>
          <w:b w:val="0"/>
          <w:i/>
          <w:color w:val="222222"/>
          <w:sz w:val="18"/>
          <w:szCs w:val="18"/>
          <w:lang w:eastAsia="el-GR"/>
        </w:rPr>
        <w:t>,</w:t>
      </w:r>
    </w:p>
    <w:p w:rsidR="00E004AC" w:rsidRPr="00D642DE" w:rsidRDefault="00E004AC" w:rsidP="00B3252C">
      <w:pPr>
        <w:pStyle w:val="a3"/>
        <w:spacing w:line="360" w:lineRule="auto"/>
        <w:ind w:right="2268"/>
        <w:jc w:val="right"/>
        <w:rPr>
          <w:rFonts w:ascii="Times New Roman" w:eastAsia="Times New Roman" w:hAnsi="Times New Roman" w:cs="Times New Roman"/>
          <w:b w:val="0"/>
          <w:i/>
          <w:color w:val="222222"/>
          <w:sz w:val="18"/>
          <w:szCs w:val="18"/>
          <w:lang w:eastAsia="el-GR"/>
        </w:rPr>
      </w:pPr>
      <w:r w:rsidRPr="00D642DE">
        <w:rPr>
          <w:rFonts w:ascii="Times New Roman" w:eastAsia="Times New Roman" w:hAnsi="Times New Roman" w:cs="Times New Roman"/>
          <w:b w:val="0"/>
          <w:i/>
          <w:color w:val="222222"/>
          <w:sz w:val="18"/>
          <w:szCs w:val="18"/>
          <w:lang w:eastAsia="el-GR"/>
        </w:rPr>
        <w:t xml:space="preserve"> </w:t>
      </w:r>
      <w:proofErr w:type="spellStart"/>
      <w:r w:rsidR="00B3252C" w:rsidRPr="00D642DE">
        <w:rPr>
          <w:rFonts w:ascii="Times New Roman" w:eastAsia="Times New Roman" w:hAnsi="Times New Roman" w:cs="Times New Roman"/>
          <w:b w:val="0"/>
          <w:i/>
          <w:color w:val="222222"/>
          <w:sz w:val="18"/>
          <w:szCs w:val="18"/>
          <w:lang w:eastAsia="el-GR"/>
        </w:rPr>
        <w:t>ἐ</w:t>
      </w:r>
      <w:r w:rsidRPr="00D642DE">
        <w:rPr>
          <w:rFonts w:ascii="Times New Roman" w:eastAsia="Times New Roman" w:hAnsi="Times New Roman" w:cs="Times New Roman"/>
          <w:b w:val="0"/>
          <w:i/>
          <w:color w:val="222222"/>
          <w:sz w:val="18"/>
          <w:szCs w:val="18"/>
          <w:lang w:eastAsia="el-GR"/>
        </w:rPr>
        <w:t>κ</w:t>
      </w:r>
      <w:proofErr w:type="spellEnd"/>
      <w:r w:rsidRPr="00D642DE">
        <w:rPr>
          <w:rFonts w:ascii="Times New Roman" w:eastAsia="Times New Roman" w:hAnsi="Times New Roman" w:cs="Times New Roman"/>
          <w:b w:val="0"/>
          <w:i/>
          <w:color w:val="222222"/>
          <w:sz w:val="18"/>
          <w:szCs w:val="18"/>
          <w:lang w:eastAsia="el-GR"/>
        </w:rPr>
        <w:t xml:space="preserve"> </w:t>
      </w:r>
      <w:proofErr w:type="spellStart"/>
      <w:r w:rsidRPr="00D642DE">
        <w:rPr>
          <w:rFonts w:ascii="Times New Roman" w:eastAsia="Times New Roman" w:hAnsi="Times New Roman" w:cs="Times New Roman"/>
          <w:b w:val="0"/>
          <w:i/>
          <w:color w:val="222222"/>
          <w:sz w:val="18"/>
          <w:szCs w:val="18"/>
          <w:lang w:eastAsia="el-GR"/>
        </w:rPr>
        <w:t>τ</w:t>
      </w:r>
      <w:r w:rsidR="00B3252C" w:rsidRPr="00D642DE">
        <w:rPr>
          <w:rFonts w:ascii="Times New Roman" w:eastAsia="Times New Roman" w:hAnsi="Times New Roman" w:cs="Times New Roman"/>
          <w:b w:val="0"/>
          <w:i/>
          <w:color w:val="222222"/>
          <w:sz w:val="18"/>
          <w:szCs w:val="18"/>
          <w:lang w:eastAsia="el-GR"/>
        </w:rPr>
        <w:t>ῆ</w:t>
      </w:r>
      <w:r w:rsidRPr="00D642DE">
        <w:rPr>
          <w:rFonts w:ascii="Times New Roman" w:eastAsia="Times New Roman" w:hAnsi="Times New Roman" w:cs="Times New Roman"/>
          <w:b w:val="0"/>
          <w:i/>
          <w:color w:val="222222"/>
          <w:sz w:val="18"/>
          <w:szCs w:val="18"/>
          <w:lang w:eastAsia="el-GR"/>
        </w:rPr>
        <w:t>ς</w:t>
      </w:r>
      <w:proofErr w:type="spellEnd"/>
      <w:r w:rsidRPr="00D642DE">
        <w:rPr>
          <w:rFonts w:ascii="Times New Roman" w:eastAsia="Times New Roman" w:hAnsi="Times New Roman" w:cs="Times New Roman"/>
          <w:b w:val="0"/>
          <w:i/>
          <w:color w:val="222222"/>
          <w:sz w:val="18"/>
          <w:szCs w:val="18"/>
          <w:lang w:eastAsia="el-GR"/>
        </w:rPr>
        <w:t xml:space="preserve"> </w:t>
      </w:r>
      <w:proofErr w:type="spellStart"/>
      <w:r w:rsidR="00B3252C" w:rsidRPr="00D642DE">
        <w:rPr>
          <w:rFonts w:ascii="Times New Roman" w:eastAsia="Times New Roman" w:hAnsi="Times New Roman" w:cs="Times New Roman"/>
          <w:b w:val="0"/>
          <w:i/>
          <w:color w:val="222222"/>
          <w:sz w:val="18"/>
          <w:szCs w:val="18"/>
          <w:lang w:eastAsia="el-GR"/>
        </w:rPr>
        <w:t>ὁ</w:t>
      </w:r>
      <w:r w:rsidRPr="00D642DE">
        <w:rPr>
          <w:rFonts w:ascii="Times New Roman" w:eastAsia="Times New Roman" w:hAnsi="Times New Roman" w:cs="Times New Roman"/>
          <w:b w:val="0"/>
          <w:i/>
          <w:color w:val="222222"/>
          <w:sz w:val="18"/>
          <w:szCs w:val="18"/>
          <w:lang w:eastAsia="el-GR"/>
        </w:rPr>
        <w:t>ποίας</w:t>
      </w:r>
      <w:proofErr w:type="spellEnd"/>
      <w:r w:rsidR="00B3252C" w:rsidRPr="00D642DE">
        <w:rPr>
          <w:rFonts w:ascii="Times New Roman" w:eastAsia="Times New Roman" w:hAnsi="Times New Roman" w:cs="Times New Roman"/>
          <w:b w:val="0"/>
          <w:i/>
          <w:color w:val="222222"/>
          <w:sz w:val="18"/>
          <w:szCs w:val="18"/>
          <w:lang w:eastAsia="el-GR"/>
        </w:rPr>
        <w:t xml:space="preserve"> </w:t>
      </w:r>
      <w:proofErr w:type="spellStart"/>
      <w:r w:rsidRPr="00D642DE">
        <w:rPr>
          <w:rFonts w:ascii="Times New Roman" w:eastAsia="Times New Roman" w:hAnsi="Times New Roman" w:cs="Times New Roman"/>
          <w:b w:val="0"/>
          <w:i/>
          <w:color w:val="222222"/>
          <w:sz w:val="18"/>
          <w:szCs w:val="18"/>
          <w:lang w:eastAsia="el-GR"/>
        </w:rPr>
        <w:t>κα</w:t>
      </w:r>
      <w:r w:rsidR="00B3252C" w:rsidRPr="00D642DE">
        <w:rPr>
          <w:rFonts w:ascii="Times New Roman" w:eastAsia="Times New Roman" w:hAnsi="Times New Roman" w:cs="Times New Roman"/>
          <w:b w:val="0"/>
          <w:i/>
          <w:color w:val="222222"/>
          <w:sz w:val="18"/>
          <w:szCs w:val="18"/>
          <w:lang w:eastAsia="el-GR"/>
        </w:rPr>
        <w:t>ὶ</w:t>
      </w:r>
      <w:proofErr w:type="spellEnd"/>
      <w:r w:rsidRPr="00D642DE">
        <w:rPr>
          <w:rFonts w:ascii="Times New Roman" w:eastAsia="Times New Roman" w:hAnsi="Times New Roman" w:cs="Times New Roman"/>
          <w:b w:val="0"/>
          <w:i/>
          <w:color w:val="222222"/>
          <w:sz w:val="18"/>
          <w:szCs w:val="18"/>
          <w:lang w:eastAsia="el-GR"/>
        </w:rPr>
        <w:t xml:space="preserve"> </w:t>
      </w:r>
      <w:proofErr w:type="spellStart"/>
      <w:r w:rsidR="00B3252C" w:rsidRPr="00D642DE">
        <w:rPr>
          <w:rFonts w:ascii="Times New Roman" w:eastAsia="Times New Roman" w:hAnsi="Times New Roman" w:cs="Times New Roman"/>
          <w:b w:val="0"/>
          <w:i/>
          <w:color w:val="222222"/>
          <w:sz w:val="18"/>
          <w:szCs w:val="18"/>
          <w:lang w:eastAsia="el-GR"/>
        </w:rPr>
        <w:t>ὑ</w:t>
      </w:r>
      <w:r w:rsidRPr="00D642DE">
        <w:rPr>
          <w:rFonts w:ascii="Times New Roman" w:eastAsia="Times New Roman" w:hAnsi="Times New Roman" w:cs="Times New Roman"/>
          <w:b w:val="0"/>
          <w:i/>
          <w:color w:val="222222"/>
          <w:sz w:val="18"/>
          <w:szCs w:val="18"/>
          <w:lang w:eastAsia="el-GR"/>
        </w:rPr>
        <w:t>με</w:t>
      </w:r>
      <w:r w:rsidR="00B3252C" w:rsidRPr="00D642DE">
        <w:rPr>
          <w:rFonts w:ascii="Times New Roman" w:eastAsia="Times New Roman" w:hAnsi="Times New Roman" w:cs="Times New Roman"/>
          <w:b w:val="0"/>
          <w:i/>
          <w:color w:val="222222"/>
          <w:sz w:val="18"/>
          <w:szCs w:val="18"/>
          <w:lang w:eastAsia="el-GR"/>
        </w:rPr>
        <w:t>ῖ</w:t>
      </w:r>
      <w:r w:rsidRPr="00D642DE">
        <w:rPr>
          <w:rFonts w:ascii="Times New Roman" w:eastAsia="Times New Roman" w:hAnsi="Times New Roman" w:cs="Times New Roman"/>
          <w:b w:val="0"/>
          <w:i/>
          <w:color w:val="222222"/>
          <w:sz w:val="18"/>
          <w:szCs w:val="18"/>
          <w:lang w:eastAsia="el-GR"/>
        </w:rPr>
        <w:t>ς</w:t>
      </w:r>
      <w:proofErr w:type="spellEnd"/>
      <w:r w:rsidRPr="00D642DE">
        <w:rPr>
          <w:rFonts w:ascii="Times New Roman" w:eastAsia="Times New Roman" w:hAnsi="Times New Roman" w:cs="Times New Roman"/>
          <w:b w:val="0"/>
          <w:i/>
          <w:color w:val="222222"/>
          <w:sz w:val="18"/>
          <w:szCs w:val="18"/>
          <w:lang w:eastAsia="el-GR"/>
        </w:rPr>
        <w:t xml:space="preserve"> </w:t>
      </w:r>
      <w:proofErr w:type="spellStart"/>
      <w:r w:rsidR="00B3252C" w:rsidRPr="00D642DE">
        <w:rPr>
          <w:rFonts w:ascii="Times New Roman" w:eastAsia="Times New Roman" w:hAnsi="Times New Roman" w:cs="Times New Roman"/>
          <w:b w:val="0"/>
          <w:i/>
          <w:color w:val="222222"/>
          <w:sz w:val="18"/>
          <w:szCs w:val="18"/>
          <w:lang w:eastAsia="el-GR"/>
        </w:rPr>
        <w:t>ἐ</w:t>
      </w:r>
      <w:r w:rsidRPr="00D642DE">
        <w:rPr>
          <w:rFonts w:ascii="Times New Roman" w:eastAsia="Times New Roman" w:hAnsi="Times New Roman" w:cs="Times New Roman"/>
          <w:b w:val="0"/>
          <w:i/>
          <w:color w:val="222222"/>
          <w:sz w:val="18"/>
          <w:szCs w:val="18"/>
          <w:lang w:eastAsia="el-GR"/>
        </w:rPr>
        <w:t>φωτίσθητε</w:t>
      </w:r>
      <w:proofErr w:type="spellEnd"/>
      <w:r w:rsidRPr="00D642DE">
        <w:rPr>
          <w:rFonts w:ascii="Times New Roman" w:eastAsia="Times New Roman" w:hAnsi="Times New Roman" w:cs="Times New Roman"/>
          <w:b w:val="0"/>
          <w:i/>
          <w:color w:val="222222"/>
          <w:sz w:val="18"/>
          <w:szCs w:val="18"/>
          <w:lang w:eastAsia="el-GR"/>
        </w:rPr>
        <w:t xml:space="preserve"> </w:t>
      </w:r>
      <w:r w:rsidRPr="00D642DE">
        <w:rPr>
          <w:rFonts w:ascii="Times New Roman" w:eastAsia="Times New Roman" w:hAnsi="Times New Roman" w:cs="Times New Roman"/>
          <w:b w:val="0"/>
          <w:iCs/>
          <w:color w:val="222222"/>
          <w:sz w:val="18"/>
          <w:szCs w:val="18"/>
          <w:lang w:eastAsia="el-GR"/>
        </w:rPr>
        <w:t>[…]</w:t>
      </w:r>
    </w:p>
    <w:p w:rsidR="00F03DD0" w:rsidRPr="00D3577E" w:rsidRDefault="00F03DD0" w:rsidP="00B3252C">
      <w:pPr>
        <w:pStyle w:val="a3"/>
        <w:spacing w:line="360" w:lineRule="auto"/>
        <w:ind w:right="2268"/>
        <w:jc w:val="right"/>
        <w:rPr>
          <w:rFonts w:ascii="Times New Roman" w:eastAsia="Times New Roman" w:hAnsi="Times New Roman" w:cs="Times New Roman"/>
          <w:b w:val="0"/>
          <w:i/>
          <w:color w:val="222222"/>
          <w:lang w:eastAsia="el-GR"/>
        </w:rPr>
      </w:pPr>
    </w:p>
    <w:p w:rsidR="00D642DE" w:rsidRDefault="00D642DE" w:rsidP="00B3252C">
      <w:pPr>
        <w:pStyle w:val="a3"/>
        <w:spacing w:line="360" w:lineRule="auto"/>
        <w:ind w:right="2268"/>
        <w:jc w:val="right"/>
        <w:rPr>
          <w:rFonts w:ascii="Times New Roman" w:hAnsi="Times New Roman" w:cs="Times New Roman"/>
          <w:b w:val="0"/>
          <w:sz w:val="18"/>
          <w:szCs w:val="18"/>
        </w:rPr>
      </w:pPr>
      <w:r>
        <w:rPr>
          <w:rFonts w:ascii="Times New Roman" w:eastAsia="Times New Roman" w:hAnsi="Times New Roman" w:cs="Times New Roman"/>
          <w:b w:val="0"/>
          <w:color w:val="222222"/>
          <w:sz w:val="18"/>
          <w:szCs w:val="18"/>
          <w:lang w:eastAsia="el-GR"/>
        </w:rPr>
        <w:t xml:space="preserve">Πέτρος Μαυρομιχάλης – </w:t>
      </w:r>
      <w:r w:rsidR="00B3252C">
        <w:rPr>
          <w:rFonts w:ascii="Times New Roman" w:eastAsia="Times New Roman" w:hAnsi="Times New Roman" w:cs="Times New Roman"/>
          <w:b w:val="0"/>
          <w:color w:val="222222"/>
          <w:sz w:val="18"/>
          <w:szCs w:val="18"/>
          <w:lang w:eastAsia="el-GR"/>
        </w:rPr>
        <w:t>Μεσσηνιακή Σύγκλητος</w:t>
      </w:r>
      <w:r w:rsidR="00B3252C">
        <w:rPr>
          <w:rFonts w:ascii="Times New Roman" w:hAnsi="Times New Roman" w:cs="Times New Roman"/>
          <w:b w:val="0"/>
          <w:sz w:val="18"/>
          <w:szCs w:val="18"/>
        </w:rPr>
        <w:t xml:space="preserve">, </w:t>
      </w:r>
    </w:p>
    <w:p w:rsidR="00E004AC" w:rsidRPr="00B3252C" w:rsidRDefault="00E004AC" w:rsidP="00B3252C">
      <w:pPr>
        <w:pStyle w:val="a3"/>
        <w:spacing w:line="360" w:lineRule="auto"/>
        <w:ind w:right="2268"/>
        <w:jc w:val="right"/>
        <w:rPr>
          <w:rFonts w:ascii="Times New Roman" w:hAnsi="Times New Roman" w:cs="Times New Roman"/>
          <w:b w:val="0"/>
          <w:i/>
          <w:sz w:val="18"/>
          <w:szCs w:val="18"/>
        </w:rPr>
      </w:pPr>
      <w:proofErr w:type="spellStart"/>
      <w:r w:rsidRPr="00B3252C">
        <w:rPr>
          <w:rFonts w:ascii="Times New Roman" w:hAnsi="Times New Roman" w:cs="Times New Roman"/>
          <w:b w:val="0"/>
          <w:i/>
          <w:sz w:val="18"/>
          <w:szCs w:val="18"/>
        </w:rPr>
        <w:t>Προειδοποίησις</w:t>
      </w:r>
      <w:proofErr w:type="spellEnd"/>
      <w:r w:rsidRPr="00B3252C">
        <w:rPr>
          <w:rFonts w:ascii="Times New Roman" w:hAnsi="Times New Roman" w:cs="Times New Roman"/>
          <w:b w:val="0"/>
          <w:i/>
          <w:sz w:val="18"/>
          <w:szCs w:val="18"/>
        </w:rPr>
        <w:t xml:space="preserve"> </w:t>
      </w:r>
      <w:proofErr w:type="spellStart"/>
      <w:r w:rsidR="00B3252C">
        <w:rPr>
          <w:rFonts w:ascii="Times New Roman" w:hAnsi="Times New Roman" w:cs="Times New Roman"/>
          <w:b w:val="0"/>
          <w:i/>
          <w:sz w:val="18"/>
          <w:szCs w:val="18"/>
        </w:rPr>
        <w:t>εἰς</w:t>
      </w:r>
      <w:proofErr w:type="spellEnd"/>
      <w:r w:rsidRPr="00B3252C">
        <w:rPr>
          <w:rFonts w:ascii="Times New Roman" w:hAnsi="Times New Roman" w:cs="Times New Roman"/>
          <w:b w:val="0"/>
          <w:i/>
          <w:sz w:val="18"/>
          <w:szCs w:val="18"/>
        </w:rPr>
        <w:t xml:space="preserve"> </w:t>
      </w:r>
      <w:proofErr w:type="spellStart"/>
      <w:r w:rsidRPr="00B3252C">
        <w:rPr>
          <w:rFonts w:ascii="Times New Roman" w:hAnsi="Times New Roman" w:cs="Times New Roman"/>
          <w:b w:val="0"/>
          <w:i/>
          <w:sz w:val="18"/>
          <w:szCs w:val="18"/>
        </w:rPr>
        <w:t>τ</w:t>
      </w:r>
      <w:r w:rsidR="00B3252C" w:rsidRPr="00B3252C">
        <w:rPr>
          <w:rFonts w:ascii="Times New Roman" w:hAnsi="Times New Roman" w:cs="Times New Roman"/>
          <w:b w:val="0"/>
          <w:i/>
          <w:sz w:val="18"/>
          <w:szCs w:val="18"/>
        </w:rPr>
        <w:t>ὰ</w:t>
      </w:r>
      <w:r w:rsidRPr="00B3252C">
        <w:rPr>
          <w:rFonts w:ascii="Times New Roman" w:hAnsi="Times New Roman" w:cs="Times New Roman"/>
          <w:b w:val="0"/>
          <w:i/>
          <w:sz w:val="18"/>
          <w:szCs w:val="18"/>
        </w:rPr>
        <w:t>ς</w:t>
      </w:r>
      <w:proofErr w:type="spellEnd"/>
      <w:r w:rsidRPr="00B3252C">
        <w:rPr>
          <w:rFonts w:ascii="Times New Roman" w:hAnsi="Times New Roman" w:cs="Times New Roman"/>
          <w:b w:val="0"/>
          <w:i/>
          <w:sz w:val="18"/>
          <w:szCs w:val="18"/>
        </w:rPr>
        <w:t xml:space="preserve"> </w:t>
      </w:r>
      <w:proofErr w:type="spellStart"/>
      <w:r w:rsidRPr="00B3252C">
        <w:rPr>
          <w:rFonts w:ascii="Times New Roman" w:hAnsi="Times New Roman" w:cs="Times New Roman"/>
          <w:b w:val="0"/>
          <w:i/>
          <w:sz w:val="18"/>
          <w:szCs w:val="18"/>
        </w:rPr>
        <w:t>Ε</w:t>
      </w:r>
      <w:r w:rsidR="00B3252C" w:rsidRPr="00B3252C">
        <w:rPr>
          <w:rFonts w:ascii="Times New Roman" w:hAnsi="Times New Roman" w:cs="Times New Roman"/>
          <w:b w:val="0"/>
          <w:i/>
          <w:sz w:val="18"/>
          <w:szCs w:val="18"/>
        </w:rPr>
        <w:t>ὐ</w:t>
      </w:r>
      <w:r w:rsidRPr="00B3252C">
        <w:rPr>
          <w:rFonts w:ascii="Times New Roman" w:hAnsi="Times New Roman" w:cs="Times New Roman"/>
          <w:b w:val="0"/>
          <w:i/>
          <w:sz w:val="18"/>
          <w:szCs w:val="18"/>
        </w:rPr>
        <w:t>ρωπαϊκ</w:t>
      </w:r>
      <w:r w:rsidR="00B3252C" w:rsidRPr="00B3252C">
        <w:rPr>
          <w:rFonts w:ascii="Times New Roman" w:hAnsi="Times New Roman" w:cs="Times New Roman"/>
          <w:b w:val="0"/>
          <w:i/>
          <w:sz w:val="18"/>
          <w:szCs w:val="18"/>
        </w:rPr>
        <w:t>ὰ</w:t>
      </w:r>
      <w:r w:rsidRPr="00B3252C">
        <w:rPr>
          <w:rFonts w:ascii="Times New Roman" w:hAnsi="Times New Roman" w:cs="Times New Roman"/>
          <w:b w:val="0"/>
          <w:i/>
          <w:sz w:val="18"/>
          <w:szCs w:val="18"/>
        </w:rPr>
        <w:t>ς</w:t>
      </w:r>
      <w:proofErr w:type="spellEnd"/>
      <w:r w:rsidRPr="00B3252C">
        <w:rPr>
          <w:rFonts w:ascii="Times New Roman" w:hAnsi="Times New Roman" w:cs="Times New Roman"/>
          <w:b w:val="0"/>
          <w:i/>
          <w:sz w:val="18"/>
          <w:szCs w:val="18"/>
        </w:rPr>
        <w:t xml:space="preserve"> </w:t>
      </w:r>
      <w:proofErr w:type="spellStart"/>
      <w:r w:rsidRPr="00B3252C">
        <w:rPr>
          <w:rFonts w:ascii="Times New Roman" w:hAnsi="Times New Roman" w:cs="Times New Roman"/>
          <w:b w:val="0"/>
          <w:i/>
          <w:sz w:val="18"/>
          <w:szCs w:val="18"/>
        </w:rPr>
        <w:t>α</w:t>
      </w:r>
      <w:r w:rsidR="00B3252C" w:rsidRPr="00B3252C">
        <w:rPr>
          <w:rFonts w:ascii="Times New Roman" w:hAnsi="Times New Roman" w:cs="Times New Roman"/>
          <w:b w:val="0"/>
          <w:i/>
          <w:sz w:val="18"/>
          <w:szCs w:val="18"/>
        </w:rPr>
        <w:t>ὐ</w:t>
      </w:r>
      <w:r w:rsidRPr="00B3252C">
        <w:rPr>
          <w:rFonts w:ascii="Times New Roman" w:hAnsi="Times New Roman" w:cs="Times New Roman"/>
          <w:b w:val="0"/>
          <w:i/>
          <w:sz w:val="18"/>
          <w:szCs w:val="18"/>
        </w:rPr>
        <w:t>λ</w:t>
      </w:r>
      <w:r w:rsidR="00D642DE">
        <w:rPr>
          <w:rFonts w:ascii="Times New Roman" w:hAnsi="Times New Roman" w:cs="Times New Roman"/>
          <w:b w:val="0"/>
          <w:i/>
          <w:sz w:val="18"/>
          <w:szCs w:val="18"/>
        </w:rPr>
        <w:t>ά</w:t>
      </w:r>
      <w:r w:rsidRPr="00B3252C">
        <w:rPr>
          <w:rFonts w:ascii="Times New Roman" w:hAnsi="Times New Roman" w:cs="Times New Roman"/>
          <w:b w:val="0"/>
          <w:i/>
          <w:sz w:val="18"/>
          <w:szCs w:val="18"/>
        </w:rPr>
        <w:t>ς</w:t>
      </w:r>
      <w:proofErr w:type="spellEnd"/>
      <w:r w:rsidR="00B3252C">
        <w:rPr>
          <w:rFonts w:ascii="Times New Roman" w:eastAsia="Times New Roman" w:hAnsi="Times New Roman" w:cs="Times New Roman"/>
          <w:b w:val="0"/>
          <w:color w:val="222222"/>
          <w:sz w:val="18"/>
          <w:szCs w:val="18"/>
          <w:lang w:eastAsia="el-GR"/>
        </w:rPr>
        <w:t xml:space="preserve">, Καλαμάτα 1821 </w:t>
      </w:r>
    </w:p>
    <w:p w:rsidR="00E004AC" w:rsidRPr="00E004AC" w:rsidRDefault="00E004AC" w:rsidP="00B3252C">
      <w:pPr>
        <w:pStyle w:val="a3"/>
        <w:spacing w:line="360" w:lineRule="auto"/>
        <w:ind w:right="2268"/>
        <w:jc w:val="both"/>
        <w:rPr>
          <w:rFonts w:ascii="Times New Roman" w:hAnsi="Times New Roman" w:cs="Times New Roman"/>
          <w:b w:val="0"/>
        </w:rPr>
      </w:pPr>
    </w:p>
    <w:p w:rsidR="008B3A4B" w:rsidRDefault="00D3577E" w:rsidP="00C506E9">
      <w:pPr>
        <w:pStyle w:val="a3"/>
        <w:spacing w:line="360" w:lineRule="auto"/>
        <w:ind w:right="2268"/>
        <w:jc w:val="both"/>
        <w:rPr>
          <w:rFonts w:ascii="Times New Roman" w:hAnsi="Times New Roman" w:cs="Times New Roman"/>
          <w:b w:val="0"/>
        </w:rPr>
      </w:pPr>
      <w:r>
        <w:rPr>
          <w:rFonts w:ascii="Times New Roman" w:hAnsi="Times New Roman" w:cs="Times New Roman"/>
          <w:b w:val="0"/>
        </w:rPr>
        <w:t xml:space="preserve">Το Μνημείο ταυτίζεται με τη δημιουργία ενός </w:t>
      </w:r>
      <w:proofErr w:type="spellStart"/>
      <w:r>
        <w:rPr>
          <w:rFonts w:ascii="Times New Roman" w:hAnsi="Times New Roman" w:cs="Times New Roman"/>
          <w:b w:val="0"/>
        </w:rPr>
        <w:t>τοπόσημου</w:t>
      </w:r>
      <w:proofErr w:type="spellEnd"/>
      <w:r w:rsidR="00B3252C">
        <w:rPr>
          <w:rFonts w:ascii="Times New Roman" w:hAnsi="Times New Roman" w:cs="Times New Roman"/>
          <w:b w:val="0"/>
        </w:rPr>
        <w:t xml:space="preserve">, το οποίο </w:t>
      </w:r>
      <w:r w:rsidR="008B3A4B">
        <w:rPr>
          <w:rFonts w:ascii="Times New Roman" w:hAnsi="Times New Roman" w:cs="Times New Roman"/>
          <w:b w:val="0"/>
        </w:rPr>
        <w:t xml:space="preserve">καθορίζει, για όσα χρόνια </w:t>
      </w:r>
      <w:r w:rsidR="00B3252C">
        <w:rPr>
          <w:rFonts w:ascii="Times New Roman" w:hAnsi="Times New Roman" w:cs="Times New Roman"/>
          <w:b w:val="0"/>
        </w:rPr>
        <w:t>βρίσκεται εκεί</w:t>
      </w:r>
      <w:r w:rsidR="008B3A4B">
        <w:rPr>
          <w:rFonts w:ascii="Times New Roman" w:hAnsi="Times New Roman" w:cs="Times New Roman"/>
          <w:b w:val="0"/>
        </w:rPr>
        <w:t xml:space="preserve"> τοποθετημένο, την ταυτότητα του σημείου της εγκατάστασης. Το μέρος όπου </w:t>
      </w:r>
      <w:r w:rsidR="00246D24">
        <w:rPr>
          <w:rFonts w:ascii="Times New Roman" w:hAnsi="Times New Roman" w:cs="Times New Roman"/>
          <w:b w:val="0"/>
        </w:rPr>
        <w:t>βρίσκεται</w:t>
      </w:r>
      <w:r w:rsidR="008B3A4B">
        <w:rPr>
          <w:rFonts w:ascii="Times New Roman" w:hAnsi="Times New Roman" w:cs="Times New Roman"/>
          <w:b w:val="0"/>
        </w:rPr>
        <w:t xml:space="preserve"> ένα Μνημείο καθίσταται σημείο αναφοράς</w:t>
      </w:r>
      <w:r w:rsidR="00D642DE">
        <w:rPr>
          <w:rFonts w:ascii="Times New Roman" w:hAnsi="Times New Roman" w:cs="Times New Roman"/>
          <w:b w:val="0"/>
        </w:rPr>
        <w:t>,</w:t>
      </w:r>
      <w:r w:rsidR="008B3A4B">
        <w:rPr>
          <w:rFonts w:ascii="Times New Roman" w:hAnsi="Times New Roman" w:cs="Times New Roman"/>
          <w:b w:val="0"/>
        </w:rPr>
        <w:t xml:space="preserve"> διότι ταυτίζει διαχρονικά τη μνήμη ενός γεγονότος με τον τόπο όπου αυτό το γεγονός διαδραματίστηκε. </w:t>
      </w:r>
      <w:r w:rsidR="004410D6">
        <w:rPr>
          <w:rFonts w:ascii="Times New Roman" w:hAnsi="Times New Roman" w:cs="Times New Roman"/>
          <w:b w:val="0"/>
        </w:rPr>
        <w:t>Ταυτόχρονα</w:t>
      </w:r>
      <w:r w:rsidR="00B3252C">
        <w:rPr>
          <w:rFonts w:ascii="Times New Roman" w:hAnsi="Times New Roman" w:cs="Times New Roman"/>
          <w:b w:val="0"/>
        </w:rPr>
        <w:t>,</w:t>
      </w:r>
      <w:r w:rsidR="004410D6">
        <w:rPr>
          <w:rFonts w:ascii="Times New Roman" w:hAnsi="Times New Roman" w:cs="Times New Roman"/>
          <w:b w:val="0"/>
        </w:rPr>
        <w:t xml:space="preserve"> αποτελεί ένα ιδεολογικό αποτύπωμα των προσεγγίσεων εκείνων </w:t>
      </w:r>
      <w:r w:rsidR="00D642DE" w:rsidRPr="002D6C35">
        <w:rPr>
          <w:rFonts w:ascii="Times New Roman" w:hAnsi="Times New Roman" w:cs="Times New Roman"/>
          <w:b w:val="0"/>
        </w:rPr>
        <w:t>οι οποίες οδηγούν στην εγκατάστασή του</w:t>
      </w:r>
      <w:r w:rsidR="004410D6" w:rsidRPr="002D6C35">
        <w:rPr>
          <w:rFonts w:ascii="Times New Roman" w:hAnsi="Times New Roman" w:cs="Times New Roman"/>
          <w:b w:val="0"/>
        </w:rPr>
        <w:t>,</w:t>
      </w:r>
      <w:r w:rsidR="004410D6">
        <w:rPr>
          <w:rFonts w:ascii="Times New Roman" w:hAnsi="Times New Roman" w:cs="Times New Roman"/>
          <w:b w:val="0"/>
        </w:rPr>
        <w:t xml:space="preserve"> είτε πρόκειται για συλλογικότητες είτε για θεσμούς είτε για άτομα. </w:t>
      </w:r>
      <w:r w:rsidR="008B3A4B">
        <w:rPr>
          <w:rFonts w:ascii="Times New Roman" w:hAnsi="Times New Roman" w:cs="Times New Roman"/>
          <w:b w:val="0"/>
        </w:rPr>
        <w:t xml:space="preserve">Καθίσταται επίσης σημείο αναφοράς και ως έργο τέχνης: υπάρχουν περιπτώσεις </w:t>
      </w:r>
      <w:r w:rsidR="00B2480A">
        <w:rPr>
          <w:rFonts w:ascii="Times New Roman" w:hAnsi="Times New Roman" w:cs="Times New Roman"/>
          <w:b w:val="0"/>
        </w:rPr>
        <w:t>κατά τις οποίες</w:t>
      </w:r>
      <w:r w:rsidR="008B3A4B">
        <w:rPr>
          <w:rFonts w:ascii="Times New Roman" w:hAnsi="Times New Roman" w:cs="Times New Roman"/>
          <w:b w:val="0"/>
        </w:rPr>
        <w:t xml:space="preserve"> ένα Μνημείο έχει καταστεί εμβληματικό περισσότερο για την καλλιτεχνική του ποιότητα και </w:t>
      </w:r>
      <w:r w:rsidR="00B2480A">
        <w:rPr>
          <w:rFonts w:ascii="Times New Roman" w:hAnsi="Times New Roman" w:cs="Times New Roman"/>
          <w:b w:val="0"/>
        </w:rPr>
        <w:t>λιγότερο</w:t>
      </w:r>
      <w:r w:rsidR="008B3A4B">
        <w:rPr>
          <w:rFonts w:ascii="Times New Roman" w:hAnsi="Times New Roman" w:cs="Times New Roman"/>
          <w:b w:val="0"/>
        </w:rPr>
        <w:t xml:space="preserve"> για το γεγονός ή </w:t>
      </w:r>
      <w:r w:rsidR="00D62A75">
        <w:rPr>
          <w:rFonts w:ascii="Times New Roman" w:hAnsi="Times New Roman" w:cs="Times New Roman"/>
          <w:b w:val="0"/>
        </w:rPr>
        <w:t xml:space="preserve">για </w:t>
      </w:r>
      <w:r w:rsidR="008B3A4B">
        <w:rPr>
          <w:rFonts w:ascii="Times New Roman" w:hAnsi="Times New Roman" w:cs="Times New Roman"/>
          <w:b w:val="0"/>
        </w:rPr>
        <w:t xml:space="preserve">το πρόσωπο που </w:t>
      </w:r>
      <w:r w:rsidR="00B2480A">
        <w:rPr>
          <w:rFonts w:ascii="Times New Roman" w:hAnsi="Times New Roman" w:cs="Times New Roman"/>
          <w:b w:val="0"/>
        </w:rPr>
        <w:t>υπήρξε η</w:t>
      </w:r>
      <w:r w:rsidR="008B3A4B">
        <w:rPr>
          <w:rFonts w:ascii="Times New Roman" w:hAnsi="Times New Roman" w:cs="Times New Roman"/>
          <w:b w:val="0"/>
        </w:rPr>
        <w:t xml:space="preserve"> αφορμή για τη δημιουργία του. Στην απόφαση </w:t>
      </w:r>
      <w:r w:rsidR="00BA209D">
        <w:rPr>
          <w:rFonts w:ascii="Times New Roman" w:hAnsi="Times New Roman" w:cs="Times New Roman"/>
          <w:b w:val="0"/>
        </w:rPr>
        <w:t>για τη</w:t>
      </w:r>
      <w:r w:rsidR="004410D6">
        <w:rPr>
          <w:rFonts w:ascii="Times New Roman" w:hAnsi="Times New Roman" w:cs="Times New Roman"/>
          <w:b w:val="0"/>
        </w:rPr>
        <w:t xml:space="preserve"> </w:t>
      </w:r>
      <w:r w:rsidR="00BA209D">
        <w:rPr>
          <w:rFonts w:ascii="Times New Roman" w:hAnsi="Times New Roman" w:cs="Times New Roman"/>
          <w:b w:val="0"/>
        </w:rPr>
        <w:t xml:space="preserve">δημιουργία </w:t>
      </w:r>
      <w:r w:rsidR="008B3A4B">
        <w:rPr>
          <w:rFonts w:ascii="Times New Roman" w:hAnsi="Times New Roman" w:cs="Times New Roman"/>
          <w:b w:val="0"/>
        </w:rPr>
        <w:t>ενός Μνημείου διαδραματίζουν ρόλο διάφορα κίνητρα</w:t>
      </w:r>
      <w:r w:rsidR="00F434D7">
        <w:rPr>
          <w:rFonts w:ascii="Times New Roman" w:hAnsi="Times New Roman" w:cs="Times New Roman"/>
          <w:b w:val="0"/>
        </w:rPr>
        <w:t xml:space="preserve">: αυτά </w:t>
      </w:r>
      <w:r w:rsidR="00B2480A">
        <w:rPr>
          <w:rFonts w:ascii="Times New Roman" w:hAnsi="Times New Roman" w:cs="Times New Roman"/>
          <w:b w:val="0"/>
        </w:rPr>
        <w:t>μπορεί</w:t>
      </w:r>
      <w:r w:rsidR="008B3A4B">
        <w:rPr>
          <w:rFonts w:ascii="Times New Roman" w:hAnsi="Times New Roman" w:cs="Times New Roman"/>
          <w:b w:val="0"/>
        </w:rPr>
        <w:t xml:space="preserve"> να σχετίζονται </w:t>
      </w:r>
      <w:r w:rsidR="00F434D7">
        <w:rPr>
          <w:rFonts w:ascii="Times New Roman" w:hAnsi="Times New Roman" w:cs="Times New Roman"/>
          <w:b w:val="0"/>
        </w:rPr>
        <w:t>με αφορμές</w:t>
      </w:r>
      <w:r w:rsidR="00B2480A">
        <w:rPr>
          <w:rFonts w:ascii="Times New Roman" w:hAnsi="Times New Roman" w:cs="Times New Roman"/>
          <w:b w:val="0"/>
        </w:rPr>
        <w:t>,</w:t>
      </w:r>
      <w:r w:rsidR="00F434D7">
        <w:rPr>
          <w:rFonts w:ascii="Times New Roman" w:hAnsi="Times New Roman" w:cs="Times New Roman"/>
          <w:b w:val="0"/>
        </w:rPr>
        <w:t xml:space="preserve"> όπως </w:t>
      </w:r>
      <w:r w:rsidR="00B2480A">
        <w:rPr>
          <w:rFonts w:ascii="Times New Roman" w:hAnsi="Times New Roman" w:cs="Times New Roman"/>
          <w:b w:val="0"/>
        </w:rPr>
        <w:t>η</w:t>
      </w:r>
      <w:r w:rsidR="008B3A4B">
        <w:rPr>
          <w:rFonts w:ascii="Times New Roman" w:hAnsi="Times New Roman" w:cs="Times New Roman"/>
          <w:b w:val="0"/>
        </w:rPr>
        <w:t xml:space="preserve"> επιβολή μια</w:t>
      </w:r>
      <w:r w:rsidR="00D62A75">
        <w:rPr>
          <w:rFonts w:ascii="Times New Roman" w:hAnsi="Times New Roman" w:cs="Times New Roman"/>
          <w:b w:val="0"/>
        </w:rPr>
        <w:t>ς</w:t>
      </w:r>
      <w:r w:rsidR="008B3A4B">
        <w:rPr>
          <w:rFonts w:ascii="Times New Roman" w:hAnsi="Times New Roman" w:cs="Times New Roman"/>
          <w:b w:val="0"/>
        </w:rPr>
        <w:t xml:space="preserve"> ιδεολογίας, </w:t>
      </w:r>
      <w:r w:rsidR="00B2480A">
        <w:rPr>
          <w:rFonts w:ascii="Times New Roman" w:hAnsi="Times New Roman" w:cs="Times New Roman"/>
          <w:b w:val="0"/>
        </w:rPr>
        <w:t>η</w:t>
      </w:r>
      <w:r w:rsidR="008B3A4B">
        <w:rPr>
          <w:rFonts w:ascii="Times New Roman" w:hAnsi="Times New Roman" w:cs="Times New Roman"/>
          <w:b w:val="0"/>
        </w:rPr>
        <w:t xml:space="preserve"> νομιμοποίηση μιας εξουσίας</w:t>
      </w:r>
      <w:r w:rsidR="00B2480A">
        <w:rPr>
          <w:rFonts w:ascii="Times New Roman" w:hAnsi="Times New Roman" w:cs="Times New Roman"/>
          <w:b w:val="0"/>
        </w:rPr>
        <w:t xml:space="preserve"> ή η</w:t>
      </w:r>
      <w:r w:rsidR="008B3A4B">
        <w:rPr>
          <w:rFonts w:ascii="Times New Roman" w:hAnsi="Times New Roman" w:cs="Times New Roman"/>
          <w:b w:val="0"/>
        </w:rPr>
        <w:t xml:space="preserve"> ανάγκη διατήρησης της ανάμνησης ενός καθοριστικού γεγονότος ή προσώπου. </w:t>
      </w:r>
      <w:r w:rsidR="00BA209D">
        <w:rPr>
          <w:rFonts w:ascii="Times New Roman" w:hAnsi="Times New Roman" w:cs="Times New Roman"/>
          <w:b w:val="0"/>
        </w:rPr>
        <w:t>Το Μνημείο με τη διπλή ιδιότητ</w:t>
      </w:r>
      <w:r w:rsidR="00B2480A">
        <w:rPr>
          <w:rFonts w:ascii="Times New Roman" w:hAnsi="Times New Roman" w:cs="Times New Roman"/>
          <w:b w:val="0"/>
        </w:rPr>
        <w:t>ά του</w:t>
      </w:r>
      <w:r w:rsidR="00BA209D">
        <w:rPr>
          <w:rFonts w:ascii="Times New Roman" w:hAnsi="Times New Roman" w:cs="Times New Roman"/>
          <w:b w:val="0"/>
        </w:rPr>
        <w:t xml:space="preserve"> </w:t>
      </w:r>
      <w:r w:rsidR="00B2480A">
        <w:rPr>
          <w:rFonts w:ascii="Times New Roman" w:hAnsi="Times New Roman" w:cs="Times New Roman"/>
          <w:b w:val="0"/>
        </w:rPr>
        <w:t>–</w:t>
      </w:r>
      <w:r w:rsidR="00246D24">
        <w:rPr>
          <w:rFonts w:ascii="Times New Roman" w:hAnsi="Times New Roman" w:cs="Times New Roman"/>
          <w:b w:val="0"/>
        </w:rPr>
        <w:t xml:space="preserve">ως </w:t>
      </w:r>
      <w:r w:rsidR="00BA209D">
        <w:rPr>
          <w:rFonts w:ascii="Times New Roman" w:hAnsi="Times New Roman" w:cs="Times New Roman"/>
          <w:b w:val="0"/>
        </w:rPr>
        <w:t xml:space="preserve">τοπόσημο της ανάμνησης ενός γεγονότος και </w:t>
      </w:r>
      <w:r w:rsidR="00246D24">
        <w:rPr>
          <w:rFonts w:ascii="Times New Roman" w:hAnsi="Times New Roman" w:cs="Times New Roman"/>
          <w:b w:val="0"/>
        </w:rPr>
        <w:t xml:space="preserve">ταυτόχρονα ως </w:t>
      </w:r>
      <w:r w:rsidR="00BA209D">
        <w:rPr>
          <w:rFonts w:ascii="Times New Roman" w:hAnsi="Times New Roman" w:cs="Times New Roman"/>
          <w:b w:val="0"/>
        </w:rPr>
        <w:t>έργο τέχνης</w:t>
      </w:r>
      <w:r w:rsidR="00B2480A">
        <w:rPr>
          <w:rFonts w:ascii="Times New Roman" w:hAnsi="Times New Roman" w:cs="Times New Roman"/>
          <w:b w:val="0"/>
        </w:rPr>
        <w:t>–</w:t>
      </w:r>
      <w:r w:rsidR="00BA209D">
        <w:rPr>
          <w:rFonts w:ascii="Times New Roman" w:hAnsi="Times New Roman" w:cs="Times New Roman"/>
          <w:b w:val="0"/>
        </w:rPr>
        <w:t xml:space="preserve"> αποτελεί μια παρέμβαση στο</w:t>
      </w:r>
      <w:r w:rsidR="00B2480A">
        <w:rPr>
          <w:rFonts w:ascii="Times New Roman" w:hAnsi="Times New Roman" w:cs="Times New Roman"/>
          <w:b w:val="0"/>
        </w:rPr>
        <w:t>ν</w:t>
      </w:r>
      <w:r w:rsidR="00BA209D">
        <w:rPr>
          <w:rFonts w:ascii="Times New Roman" w:hAnsi="Times New Roman" w:cs="Times New Roman"/>
          <w:b w:val="0"/>
        </w:rPr>
        <w:t xml:space="preserve"> δημόσιο χώρο με διαρκή εγγραφή τόσο </w:t>
      </w:r>
      <w:r w:rsidR="00F434D7">
        <w:rPr>
          <w:rFonts w:ascii="Times New Roman" w:hAnsi="Times New Roman" w:cs="Times New Roman"/>
          <w:b w:val="0"/>
        </w:rPr>
        <w:t>σ</w:t>
      </w:r>
      <w:r w:rsidR="00BA209D">
        <w:rPr>
          <w:rFonts w:ascii="Times New Roman" w:hAnsi="Times New Roman" w:cs="Times New Roman"/>
          <w:b w:val="0"/>
        </w:rPr>
        <w:t xml:space="preserve">τους κατοίκους όσο και στους επισκέπτες της περιοχής </w:t>
      </w:r>
      <w:r w:rsidR="00F434D7">
        <w:rPr>
          <w:rFonts w:ascii="Times New Roman" w:hAnsi="Times New Roman" w:cs="Times New Roman"/>
          <w:b w:val="0"/>
        </w:rPr>
        <w:t>ό</w:t>
      </w:r>
      <w:r w:rsidR="00BA209D">
        <w:rPr>
          <w:rFonts w:ascii="Times New Roman" w:hAnsi="Times New Roman" w:cs="Times New Roman"/>
          <w:b w:val="0"/>
        </w:rPr>
        <w:t xml:space="preserve">που </w:t>
      </w:r>
      <w:r w:rsidR="00D62A75">
        <w:rPr>
          <w:rFonts w:ascii="Times New Roman" w:hAnsi="Times New Roman" w:cs="Times New Roman"/>
          <w:b w:val="0"/>
        </w:rPr>
        <w:t xml:space="preserve">αυτό </w:t>
      </w:r>
      <w:r w:rsidR="00BA209D">
        <w:rPr>
          <w:rFonts w:ascii="Times New Roman" w:hAnsi="Times New Roman" w:cs="Times New Roman"/>
          <w:b w:val="0"/>
        </w:rPr>
        <w:t>είναι εγκατεστημένο.</w:t>
      </w:r>
    </w:p>
    <w:p w:rsidR="00E004AC" w:rsidRDefault="00BA209D" w:rsidP="00C506E9">
      <w:pPr>
        <w:pStyle w:val="a3"/>
        <w:spacing w:line="360" w:lineRule="auto"/>
        <w:ind w:right="2268" w:firstLine="426"/>
        <w:jc w:val="both"/>
        <w:rPr>
          <w:rFonts w:ascii="Times New Roman" w:hAnsi="Times New Roman" w:cs="Times New Roman"/>
          <w:b w:val="0"/>
          <w:iCs/>
        </w:rPr>
      </w:pPr>
      <w:r w:rsidRPr="00BA209D">
        <w:rPr>
          <w:rFonts w:ascii="Times New Roman" w:hAnsi="Times New Roman" w:cs="Times New Roman"/>
          <w:b w:val="0"/>
        </w:rPr>
        <w:t xml:space="preserve">Το </w:t>
      </w:r>
      <w:r w:rsidR="00D642DE">
        <w:rPr>
          <w:rFonts w:ascii="Times New Roman" w:hAnsi="Times New Roman" w:cs="Times New Roman"/>
          <w:b w:val="0"/>
          <w:bCs/>
          <w:i/>
          <w:iCs/>
        </w:rPr>
        <w:t>Μνημείο φωτός</w:t>
      </w:r>
      <w:r w:rsidRPr="00BA209D">
        <w:rPr>
          <w:rFonts w:ascii="Times New Roman" w:hAnsi="Times New Roman" w:cs="Times New Roman"/>
          <w:b w:val="0"/>
          <w:bCs/>
        </w:rPr>
        <w:t xml:space="preserve"> είναι ένα σύγχρονο έργο τέχνης του γλύπτη Παναγιώτη Λαμπρινίδη</w:t>
      </w:r>
      <w:r w:rsidR="00B2480A">
        <w:rPr>
          <w:rFonts w:ascii="Times New Roman" w:hAnsi="Times New Roman" w:cs="Times New Roman"/>
          <w:b w:val="0"/>
          <w:bCs/>
        </w:rPr>
        <w:t xml:space="preserve">, το οποίο </w:t>
      </w:r>
      <w:r w:rsidRPr="002D6C35">
        <w:rPr>
          <w:rFonts w:ascii="Times New Roman" w:hAnsi="Times New Roman" w:cs="Times New Roman"/>
          <w:b w:val="0"/>
          <w:bCs/>
        </w:rPr>
        <w:t xml:space="preserve">εγκαινιάζεται τον </w:t>
      </w:r>
      <w:r w:rsidR="00632013" w:rsidRPr="002D6C35">
        <w:rPr>
          <w:rFonts w:ascii="Times New Roman" w:hAnsi="Times New Roman" w:cs="Times New Roman"/>
          <w:b w:val="0"/>
          <w:bCs/>
        </w:rPr>
        <w:t>Οκτώβριο του</w:t>
      </w:r>
      <w:r w:rsidRPr="002D6C35">
        <w:rPr>
          <w:rFonts w:ascii="Times New Roman" w:hAnsi="Times New Roman" w:cs="Times New Roman"/>
          <w:b w:val="0"/>
          <w:bCs/>
        </w:rPr>
        <w:t xml:space="preserve"> 2021. </w:t>
      </w:r>
      <w:r w:rsidR="0060410F" w:rsidRPr="002D6C35">
        <w:rPr>
          <w:rFonts w:ascii="Times New Roman" w:hAnsi="Times New Roman" w:cs="Times New Roman"/>
          <w:b w:val="0"/>
        </w:rPr>
        <w:t>Πρόκειται για</w:t>
      </w:r>
      <w:r w:rsidR="0060410F">
        <w:rPr>
          <w:rFonts w:ascii="Times New Roman" w:hAnsi="Times New Roman" w:cs="Times New Roman"/>
          <w:b w:val="0"/>
        </w:rPr>
        <w:t xml:space="preserve"> </w:t>
      </w:r>
      <w:r w:rsidR="00D62A75">
        <w:rPr>
          <w:rFonts w:ascii="Times New Roman" w:hAnsi="Times New Roman" w:cs="Times New Roman"/>
          <w:b w:val="0"/>
        </w:rPr>
        <w:t>μια</w:t>
      </w:r>
      <w:r w:rsidR="004410D6" w:rsidRPr="00BA209D">
        <w:rPr>
          <w:rFonts w:ascii="Times New Roman" w:hAnsi="Times New Roman" w:cs="Times New Roman"/>
          <w:b w:val="0"/>
          <w:bCs/>
        </w:rPr>
        <w:t xml:space="preserve"> </w:t>
      </w:r>
      <w:r w:rsidR="004410D6">
        <w:rPr>
          <w:rFonts w:ascii="Times New Roman" w:hAnsi="Times New Roman" w:cs="Times New Roman"/>
          <w:b w:val="0"/>
        </w:rPr>
        <w:t xml:space="preserve">γλυπτική εγκατάσταση </w:t>
      </w:r>
      <w:r w:rsidR="004410D6" w:rsidRPr="00E004AC">
        <w:rPr>
          <w:rFonts w:ascii="Times New Roman" w:hAnsi="Times New Roman" w:cs="Times New Roman"/>
          <w:b w:val="0"/>
          <w:color w:val="222222"/>
          <w:shd w:val="clear" w:color="auto" w:fill="FFFFFF"/>
        </w:rPr>
        <w:t>ύψους 3,4</w:t>
      </w:r>
      <w:r w:rsidR="00D62A75">
        <w:rPr>
          <w:rFonts w:ascii="Times New Roman" w:hAnsi="Times New Roman" w:cs="Times New Roman"/>
          <w:b w:val="0"/>
          <w:color w:val="222222"/>
          <w:shd w:val="clear" w:color="auto" w:fill="FFFFFF"/>
        </w:rPr>
        <w:t>μ.</w:t>
      </w:r>
      <w:r w:rsidR="004410D6" w:rsidRPr="005E3737">
        <w:rPr>
          <w:rFonts w:ascii="Times New Roman" w:hAnsi="Times New Roman" w:cs="Times New Roman"/>
          <w:b w:val="0"/>
          <w:color w:val="222222"/>
          <w:shd w:val="clear" w:color="auto" w:fill="FFFFFF"/>
        </w:rPr>
        <w:t xml:space="preserve"> </w:t>
      </w:r>
      <w:r w:rsidR="004410D6">
        <w:rPr>
          <w:rFonts w:ascii="Times New Roman" w:hAnsi="Times New Roman" w:cs="Times New Roman"/>
          <w:b w:val="0"/>
          <w:color w:val="222222"/>
          <w:shd w:val="clear" w:color="auto" w:fill="FFFFFF"/>
        </w:rPr>
        <w:t>και</w:t>
      </w:r>
      <w:r w:rsidR="004410D6" w:rsidRPr="00E004AC">
        <w:rPr>
          <w:rFonts w:ascii="Times New Roman" w:hAnsi="Times New Roman" w:cs="Times New Roman"/>
          <w:b w:val="0"/>
          <w:color w:val="222222"/>
          <w:shd w:val="clear" w:color="auto" w:fill="FFFFFF"/>
        </w:rPr>
        <w:t xml:space="preserve"> πλάτους 6,84</w:t>
      </w:r>
      <w:r w:rsidR="00D62A75">
        <w:rPr>
          <w:rFonts w:ascii="Times New Roman" w:hAnsi="Times New Roman" w:cs="Times New Roman"/>
          <w:b w:val="0"/>
          <w:color w:val="222222"/>
          <w:shd w:val="clear" w:color="auto" w:fill="FFFFFF"/>
        </w:rPr>
        <w:t>μ.</w:t>
      </w:r>
      <w:r w:rsidR="004410D6" w:rsidRPr="00E004AC">
        <w:rPr>
          <w:rFonts w:ascii="Times New Roman" w:hAnsi="Times New Roman" w:cs="Times New Roman"/>
          <w:b w:val="0"/>
          <w:color w:val="222222"/>
          <w:shd w:val="clear" w:color="auto" w:fill="FFFFFF"/>
        </w:rPr>
        <w:t xml:space="preserve">, από μέταλλο, μάρμαρο και </w:t>
      </w:r>
      <w:r w:rsidR="004410D6">
        <w:rPr>
          <w:rFonts w:ascii="Times New Roman" w:hAnsi="Times New Roman" w:cs="Times New Roman"/>
          <w:b w:val="0"/>
          <w:color w:val="222222"/>
          <w:shd w:val="clear" w:color="auto" w:fill="FFFFFF"/>
        </w:rPr>
        <w:t>χρήση φωτεινής δέσμης</w:t>
      </w:r>
      <w:r w:rsidR="00B2480A">
        <w:rPr>
          <w:rFonts w:ascii="Times New Roman" w:hAnsi="Times New Roman" w:cs="Times New Roman"/>
          <w:b w:val="0"/>
          <w:color w:val="222222"/>
          <w:shd w:val="clear" w:color="auto" w:fill="FFFFFF"/>
        </w:rPr>
        <w:t xml:space="preserve">, </w:t>
      </w:r>
      <w:r w:rsidR="0060410F">
        <w:rPr>
          <w:rFonts w:ascii="Times New Roman" w:hAnsi="Times New Roman" w:cs="Times New Roman"/>
          <w:b w:val="0"/>
          <w:color w:val="222222"/>
          <w:shd w:val="clear" w:color="auto" w:fill="FFFFFF"/>
        </w:rPr>
        <w:t>η οποία</w:t>
      </w:r>
      <w:r w:rsidR="00B2480A">
        <w:rPr>
          <w:rFonts w:ascii="Times New Roman" w:hAnsi="Times New Roman" w:cs="Times New Roman"/>
          <w:b w:val="0"/>
          <w:color w:val="222222"/>
          <w:shd w:val="clear" w:color="auto" w:fill="FFFFFF"/>
        </w:rPr>
        <w:t xml:space="preserve"> </w:t>
      </w:r>
      <w:r w:rsidR="004410D6">
        <w:rPr>
          <w:rFonts w:ascii="Times New Roman" w:hAnsi="Times New Roman" w:cs="Times New Roman"/>
          <w:b w:val="0"/>
          <w:color w:val="222222"/>
          <w:shd w:val="clear" w:color="auto" w:fill="FFFFFF"/>
        </w:rPr>
        <w:t xml:space="preserve">έχει τοποθετηθεί στην Κεντρική </w:t>
      </w:r>
      <w:r w:rsidR="00C8020A">
        <w:rPr>
          <w:rFonts w:ascii="Times New Roman" w:hAnsi="Times New Roman" w:cs="Times New Roman"/>
          <w:b w:val="0"/>
          <w:color w:val="222222"/>
          <w:shd w:val="clear" w:color="auto" w:fill="FFFFFF"/>
        </w:rPr>
        <w:t>π</w:t>
      </w:r>
      <w:r w:rsidR="004410D6">
        <w:rPr>
          <w:rFonts w:ascii="Times New Roman" w:hAnsi="Times New Roman" w:cs="Times New Roman"/>
          <w:b w:val="0"/>
          <w:color w:val="222222"/>
          <w:shd w:val="clear" w:color="auto" w:fill="FFFFFF"/>
        </w:rPr>
        <w:t xml:space="preserve">λατεία Βασιλέως Γεωργίου Β΄. </w:t>
      </w:r>
      <w:r w:rsidRPr="00BA209D">
        <w:rPr>
          <w:rFonts w:ascii="Times New Roman" w:hAnsi="Times New Roman" w:cs="Times New Roman"/>
          <w:b w:val="0"/>
          <w:bCs/>
        </w:rPr>
        <w:t xml:space="preserve">Δημιουργήθηκε για να μνημονεύσει το γεγονός ότι η </w:t>
      </w:r>
      <w:r w:rsidRPr="00BA209D">
        <w:rPr>
          <w:rFonts w:ascii="Times New Roman" w:hAnsi="Times New Roman" w:cs="Times New Roman"/>
          <w:b w:val="0"/>
        </w:rPr>
        <w:t xml:space="preserve">Καλαμάτα </w:t>
      </w:r>
      <w:r w:rsidR="00BE27F3">
        <w:rPr>
          <w:rFonts w:ascii="Times New Roman" w:hAnsi="Times New Roman" w:cs="Times New Roman"/>
          <w:b w:val="0"/>
        </w:rPr>
        <w:t>υπήρξε</w:t>
      </w:r>
      <w:r w:rsidRPr="00BA209D">
        <w:rPr>
          <w:rFonts w:ascii="Times New Roman" w:hAnsi="Times New Roman" w:cs="Times New Roman"/>
          <w:b w:val="0"/>
        </w:rPr>
        <w:t xml:space="preserve"> η πρώτη ελληνική πόλη που απελευθερώθηκε</w:t>
      </w:r>
      <w:r>
        <w:rPr>
          <w:rFonts w:ascii="Times New Roman" w:hAnsi="Times New Roman" w:cs="Times New Roman"/>
          <w:b w:val="0"/>
        </w:rPr>
        <w:t xml:space="preserve"> κατά τ</w:t>
      </w:r>
      <w:r w:rsidR="00BE27F3">
        <w:rPr>
          <w:rFonts w:ascii="Times New Roman" w:hAnsi="Times New Roman" w:cs="Times New Roman"/>
          <w:b w:val="0"/>
        </w:rPr>
        <w:t>ην Ελληνική Επανάσταση</w:t>
      </w:r>
      <w:r w:rsidR="00246D24">
        <w:rPr>
          <w:rFonts w:ascii="Times New Roman" w:hAnsi="Times New Roman" w:cs="Times New Roman"/>
          <w:b w:val="0"/>
        </w:rPr>
        <w:t xml:space="preserve"> </w:t>
      </w:r>
      <w:r>
        <w:rPr>
          <w:rFonts w:ascii="Times New Roman" w:hAnsi="Times New Roman" w:cs="Times New Roman"/>
          <w:b w:val="0"/>
        </w:rPr>
        <w:t xml:space="preserve">του 1821 και </w:t>
      </w:r>
      <w:r w:rsidRPr="00BA209D">
        <w:rPr>
          <w:rFonts w:ascii="Times New Roman" w:hAnsi="Times New Roman" w:cs="Times New Roman"/>
          <w:b w:val="0"/>
        </w:rPr>
        <w:t>στην οποία συστάθηκε η Μεσσηνιακή Γερουσία</w:t>
      </w:r>
      <w:r w:rsidR="0060410F">
        <w:rPr>
          <w:rFonts w:ascii="Times New Roman" w:hAnsi="Times New Roman" w:cs="Times New Roman"/>
          <w:b w:val="0"/>
        </w:rPr>
        <w:t xml:space="preserve"> («Μεσσηνιακή Σύγκλητος»)</w:t>
      </w:r>
      <w:r w:rsidRPr="00BA209D">
        <w:rPr>
          <w:rFonts w:ascii="Times New Roman" w:hAnsi="Times New Roman" w:cs="Times New Roman"/>
          <w:b w:val="0"/>
        </w:rPr>
        <w:t xml:space="preserve">, η πρώτη μορφή </w:t>
      </w:r>
      <w:r w:rsidR="0060410F">
        <w:rPr>
          <w:rFonts w:ascii="Times New Roman" w:hAnsi="Times New Roman" w:cs="Times New Roman"/>
          <w:b w:val="0"/>
        </w:rPr>
        <w:t>Κ</w:t>
      </w:r>
      <w:r w:rsidRPr="00BA209D">
        <w:rPr>
          <w:rFonts w:ascii="Times New Roman" w:hAnsi="Times New Roman" w:cs="Times New Roman"/>
          <w:b w:val="0"/>
        </w:rPr>
        <w:t>εντρικής διοίκησης των επαναστατημένων Ελλήνων</w:t>
      </w:r>
      <w:r w:rsidR="00F03DD0">
        <w:rPr>
          <w:rFonts w:ascii="Times New Roman" w:hAnsi="Times New Roman" w:cs="Times New Roman"/>
          <w:b w:val="0"/>
        </w:rPr>
        <w:t xml:space="preserve">. Μία από τις πρώτες ενέργειες της Μεσσηνιακής Γερουσίας υπήρξε η έκδοση </w:t>
      </w:r>
      <w:r w:rsidR="0060410F">
        <w:rPr>
          <w:rFonts w:ascii="Times New Roman" w:hAnsi="Times New Roman" w:cs="Times New Roman"/>
          <w:b w:val="0"/>
        </w:rPr>
        <w:t>της προκήρυξης με τίτλο</w:t>
      </w:r>
      <w:r w:rsidR="00F03DD0">
        <w:rPr>
          <w:rFonts w:ascii="Times New Roman" w:hAnsi="Times New Roman" w:cs="Times New Roman"/>
          <w:b w:val="0"/>
        </w:rPr>
        <w:t xml:space="preserve"> </w:t>
      </w:r>
      <w:proofErr w:type="spellStart"/>
      <w:r w:rsidRPr="00BA209D">
        <w:rPr>
          <w:rFonts w:ascii="Times New Roman" w:hAnsi="Times New Roman" w:cs="Times New Roman"/>
          <w:b w:val="0"/>
          <w:i/>
        </w:rPr>
        <w:t>Προειδοποίησις</w:t>
      </w:r>
      <w:proofErr w:type="spellEnd"/>
      <w:r w:rsidRPr="00BA209D">
        <w:rPr>
          <w:rFonts w:ascii="Times New Roman" w:hAnsi="Times New Roman" w:cs="Times New Roman"/>
          <w:b w:val="0"/>
          <w:i/>
        </w:rPr>
        <w:t xml:space="preserve"> </w:t>
      </w:r>
      <w:proofErr w:type="spellStart"/>
      <w:r w:rsidR="0060410F">
        <w:rPr>
          <w:rFonts w:ascii="Times New Roman" w:hAnsi="Times New Roman" w:cs="Times New Roman"/>
          <w:b w:val="0"/>
          <w:i/>
        </w:rPr>
        <w:t>εἰς</w:t>
      </w:r>
      <w:proofErr w:type="spellEnd"/>
      <w:r w:rsidRPr="00BA209D">
        <w:rPr>
          <w:rFonts w:ascii="Times New Roman" w:hAnsi="Times New Roman" w:cs="Times New Roman"/>
          <w:b w:val="0"/>
          <w:i/>
        </w:rPr>
        <w:t xml:space="preserve"> </w:t>
      </w:r>
      <w:proofErr w:type="spellStart"/>
      <w:r w:rsidRPr="00BA209D">
        <w:rPr>
          <w:rFonts w:ascii="Times New Roman" w:hAnsi="Times New Roman" w:cs="Times New Roman"/>
          <w:b w:val="0"/>
          <w:i/>
        </w:rPr>
        <w:t>τ</w:t>
      </w:r>
      <w:r w:rsidR="0060410F">
        <w:rPr>
          <w:rFonts w:ascii="Times New Roman" w:hAnsi="Times New Roman" w:cs="Times New Roman"/>
          <w:b w:val="0"/>
          <w:i/>
        </w:rPr>
        <w:t>ὰ</w:t>
      </w:r>
      <w:r w:rsidRPr="00BA209D">
        <w:rPr>
          <w:rFonts w:ascii="Times New Roman" w:hAnsi="Times New Roman" w:cs="Times New Roman"/>
          <w:b w:val="0"/>
          <w:i/>
        </w:rPr>
        <w:t>ς</w:t>
      </w:r>
      <w:proofErr w:type="spellEnd"/>
      <w:r w:rsidRPr="00BA209D">
        <w:rPr>
          <w:rFonts w:ascii="Times New Roman" w:hAnsi="Times New Roman" w:cs="Times New Roman"/>
          <w:b w:val="0"/>
          <w:i/>
        </w:rPr>
        <w:t xml:space="preserve"> </w:t>
      </w:r>
      <w:proofErr w:type="spellStart"/>
      <w:r w:rsidRPr="00BA209D">
        <w:rPr>
          <w:rFonts w:ascii="Times New Roman" w:hAnsi="Times New Roman" w:cs="Times New Roman"/>
          <w:b w:val="0"/>
          <w:i/>
        </w:rPr>
        <w:t>Ε</w:t>
      </w:r>
      <w:r w:rsidR="0060410F">
        <w:rPr>
          <w:rFonts w:ascii="Times New Roman" w:hAnsi="Times New Roman" w:cs="Times New Roman"/>
          <w:b w:val="0"/>
          <w:i/>
        </w:rPr>
        <w:t>ὐ</w:t>
      </w:r>
      <w:r w:rsidRPr="00BA209D">
        <w:rPr>
          <w:rFonts w:ascii="Times New Roman" w:hAnsi="Times New Roman" w:cs="Times New Roman"/>
          <w:b w:val="0"/>
          <w:i/>
        </w:rPr>
        <w:t>ρωπαϊκ</w:t>
      </w:r>
      <w:r w:rsidR="0060410F">
        <w:rPr>
          <w:rFonts w:ascii="Times New Roman" w:hAnsi="Times New Roman" w:cs="Times New Roman"/>
          <w:b w:val="0"/>
          <w:i/>
        </w:rPr>
        <w:t>ὰ</w:t>
      </w:r>
      <w:r w:rsidRPr="00BA209D">
        <w:rPr>
          <w:rFonts w:ascii="Times New Roman" w:hAnsi="Times New Roman" w:cs="Times New Roman"/>
          <w:b w:val="0"/>
          <w:i/>
        </w:rPr>
        <w:t>ς</w:t>
      </w:r>
      <w:proofErr w:type="spellEnd"/>
      <w:r w:rsidRPr="00BA209D">
        <w:rPr>
          <w:rFonts w:ascii="Times New Roman" w:hAnsi="Times New Roman" w:cs="Times New Roman"/>
          <w:b w:val="0"/>
          <w:i/>
        </w:rPr>
        <w:t xml:space="preserve"> </w:t>
      </w:r>
      <w:proofErr w:type="spellStart"/>
      <w:r w:rsidRPr="00BA209D">
        <w:rPr>
          <w:rFonts w:ascii="Times New Roman" w:hAnsi="Times New Roman" w:cs="Times New Roman"/>
          <w:b w:val="0"/>
          <w:i/>
        </w:rPr>
        <w:t>α</w:t>
      </w:r>
      <w:r w:rsidR="0060410F">
        <w:rPr>
          <w:rFonts w:ascii="Times New Roman" w:hAnsi="Times New Roman" w:cs="Times New Roman"/>
          <w:b w:val="0"/>
          <w:i/>
        </w:rPr>
        <w:t>ὐ</w:t>
      </w:r>
      <w:r w:rsidRPr="00BA209D">
        <w:rPr>
          <w:rFonts w:ascii="Times New Roman" w:hAnsi="Times New Roman" w:cs="Times New Roman"/>
          <w:b w:val="0"/>
          <w:i/>
        </w:rPr>
        <w:t>λάς</w:t>
      </w:r>
      <w:proofErr w:type="spellEnd"/>
      <w:r w:rsidR="0060410F">
        <w:rPr>
          <w:rFonts w:ascii="Times New Roman" w:hAnsi="Times New Roman" w:cs="Times New Roman"/>
          <w:b w:val="0"/>
        </w:rPr>
        <w:t>, του πρώτου</w:t>
      </w:r>
      <w:r w:rsidRPr="00BA209D">
        <w:rPr>
          <w:rFonts w:ascii="Times New Roman" w:hAnsi="Times New Roman" w:cs="Times New Roman"/>
          <w:b w:val="0"/>
        </w:rPr>
        <w:t xml:space="preserve"> επίσημο</w:t>
      </w:r>
      <w:r w:rsidR="0060410F">
        <w:rPr>
          <w:rFonts w:ascii="Times New Roman" w:hAnsi="Times New Roman" w:cs="Times New Roman"/>
          <w:b w:val="0"/>
        </w:rPr>
        <w:t>υ</w:t>
      </w:r>
      <w:r w:rsidRPr="00BA209D">
        <w:rPr>
          <w:rFonts w:ascii="Times New Roman" w:hAnsi="Times New Roman" w:cs="Times New Roman"/>
          <w:b w:val="0"/>
        </w:rPr>
        <w:t xml:space="preserve"> διπλωματικ</w:t>
      </w:r>
      <w:r w:rsidR="0060410F">
        <w:rPr>
          <w:rFonts w:ascii="Times New Roman" w:hAnsi="Times New Roman" w:cs="Times New Roman"/>
          <w:b w:val="0"/>
        </w:rPr>
        <w:t>ού</w:t>
      </w:r>
      <w:r w:rsidRPr="00BA209D">
        <w:rPr>
          <w:rFonts w:ascii="Times New Roman" w:hAnsi="Times New Roman" w:cs="Times New Roman"/>
          <w:b w:val="0"/>
        </w:rPr>
        <w:t xml:space="preserve"> </w:t>
      </w:r>
      <w:r w:rsidR="0060410F">
        <w:rPr>
          <w:rFonts w:ascii="Times New Roman" w:hAnsi="Times New Roman" w:cs="Times New Roman"/>
          <w:b w:val="0"/>
        </w:rPr>
        <w:t>εγγράφου</w:t>
      </w:r>
      <w:r w:rsidRPr="00BA209D">
        <w:rPr>
          <w:rFonts w:ascii="Times New Roman" w:hAnsi="Times New Roman" w:cs="Times New Roman"/>
          <w:b w:val="0"/>
        </w:rPr>
        <w:t xml:space="preserve"> του </w:t>
      </w:r>
      <w:r w:rsidRPr="002D6C35">
        <w:rPr>
          <w:rFonts w:ascii="Times New Roman" w:hAnsi="Times New Roman" w:cs="Times New Roman"/>
          <w:b w:val="0"/>
        </w:rPr>
        <w:t>Αγώνα (</w:t>
      </w:r>
      <w:r w:rsidR="00C8020A" w:rsidRPr="002D6C35">
        <w:rPr>
          <w:rFonts w:ascii="Times New Roman" w:hAnsi="Times New Roman" w:cs="Times New Roman"/>
          <w:b w:val="0"/>
        </w:rPr>
        <w:t>23 Μαρτίου</w:t>
      </w:r>
      <w:r w:rsidRPr="002D6C35">
        <w:rPr>
          <w:rFonts w:ascii="Times New Roman" w:hAnsi="Times New Roman" w:cs="Times New Roman"/>
          <w:b w:val="0"/>
        </w:rPr>
        <w:t xml:space="preserve"> 1821).</w:t>
      </w:r>
      <w:r w:rsidR="005E3737">
        <w:rPr>
          <w:rFonts w:ascii="Times New Roman" w:hAnsi="Times New Roman" w:cs="Times New Roman"/>
          <w:b w:val="0"/>
        </w:rPr>
        <w:t xml:space="preserve"> </w:t>
      </w:r>
    </w:p>
    <w:p w:rsidR="00BE27F3" w:rsidRPr="0012006C" w:rsidRDefault="00246D24" w:rsidP="00C506E9">
      <w:pPr>
        <w:pStyle w:val="a3"/>
        <w:spacing w:line="360" w:lineRule="auto"/>
        <w:ind w:right="2268" w:firstLine="426"/>
        <w:jc w:val="both"/>
        <w:rPr>
          <w:rFonts w:ascii="Times New Roman" w:hAnsi="Times New Roman" w:cs="Times New Roman"/>
          <w:b w:val="0"/>
          <w:iCs/>
        </w:rPr>
      </w:pPr>
      <w:r>
        <w:rPr>
          <w:rFonts w:ascii="Times New Roman" w:hAnsi="Times New Roman" w:cs="Times New Roman"/>
          <w:b w:val="0"/>
          <w:iCs/>
        </w:rPr>
        <w:t>Τ</w:t>
      </w:r>
      <w:r w:rsidR="00BE27F3">
        <w:rPr>
          <w:rFonts w:ascii="Times New Roman" w:hAnsi="Times New Roman" w:cs="Times New Roman"/>
          <w:b w:val="0"/>
          <w:iCs/>
        </w:rPr>
        <w:t>α μνημεία</w:t>
      </w:r>
      <w:r>
        <w:rPr>
          <w:rFonts w:ascii="Times New Roman" w:hAnsi="Times New Roman" w:cs="Times New Roman"/>
          <w:b w:val="0"/>
          <w:iCs/>
        </w:rPr>
        <w:t xml:space="preserve">, μέχρι το </w:t>
      </w:r>
      <w:r w:rsidRPr="00246D24">
        <w:rPr>
          <w:rFonts w:ascii="Times New Roman" w:hAnsi="Times New Roman" w:cs="Times New Roman"/>
          <w:b w:val="0"/>
          <w:i/>
        </w:rPr>
        <w:t>Μνημείο για τους πεσόντες στο Βιετνάμ</w:t>
      </w:r>
      <w:r w:rsidR="00C8020A">
        <w:rPr>
          <w:rFonts w:ascii="Times New Roman" w:hAnsi="Times New Roman" w:cs="Times New Roman"/>
          <w:b w:val="0"/>
        </w:rPr>
        <w:t>,</w:t>
      </w:r>
      <w:r w:rsidRPr="00BE27F3">
        <w:rPr>
          <w:rFonts w:ascii="Times New Roman" w:hAnsi="Times New Roman" w:cs="Times New Roman"/>
          <w:b w:val="0"/>
          <w:iCs/>
        </w:rPr>
        <w:t xml:space="preserve"> </w:t>
      </w:r>
      <w:r>
        <w:rPr>
          <w:rFonts w:ascii="Times New Roman" w:hAnsi="Times New Roman" w:cs="Times New Roman"/>
          <w:b w:val="0"/>
          <w:iCs/>
        </w:rPr>
        <w:t xml:space="preserve">σχεδιασμένο από τη Μάγια </w:t>
      </w:r>
      <w:proofErr w:type="spellStart"/>
      <w:r>
        <w:rPr>
          <w:rFonts w:ascii="Times New Roman" w:hAnsi="Times New Roman" w:cs="Times New Roman"/>
          <w:b w:val="0"/>
          <w:iCs/>
        </w:rPr>
        <w:t>Λιν</w:t>
      </w:r>
      <w:proofErr w:type="spellEnd"/>
      <w:r>
        <w:rPr>
          <w:rFonts w:ascii="Times New Roman" w:hAnsi="Times New Roman" w:cs="Times New Roman"/>
          <w:b w:val="0"/>
          <w:iCs/>
        </w:rPr>
        <w:t xml:space="preserve"> (</w:t>
      </w:r>
      <w:r w:rsidRPr="00C14C48">
        <w:rPr>
          <w:rFonts w:ascii="Times New Roman" w:hAnsi="Times New Roman" w:cs="Times New Roman"/>
          <w:b w:val="0"/>
          <w:i/>
          <w:iCs/>
          <w:lang w:val="en-US"/>
        </w:rPr>
        <w:t>Vietnam</w:t>
      </w:r>
      <w:r w:rsidRPr="00C14C48">
        <w:rPr>
          <w:rFonts w:ascii="Times New Roman" w:hAnsi="Times New Roman" w:cs="Times New Roman"/>
          <w:b w:val="0"/>
          <w:i/>
          <w:iCs/>
        </w:rPr>
        <w:t xml:space="preserve"> </w:t>
      </w:r>
      <w:r w:rsidR="00C14C48" w:rsidRPr="002D6C35">
        <w:rPr>
          <w:rFonts w:ascii="Times New Roman" w:hAnsi="Times New Roman" w:cs="Times New Roman"/>
          <w:b w:val="0"/>
          <w:i/>
          <w:iCs/>
          <w:lang w:val="it-IT"/>
        </w:rPr>
        <w:t xml:space="preserve">Veterans </w:t>
      </w:r>
      <w:r w:rsidRPr="002D6C35">
        <w:rPr>
          <w:rFonts w:ascii="Times New Roman" w:hAnsi="Times New Roman" w:cs="Times New Roman"/>
          <w:b w:val="0"/>
          <w:i/>
          <w:iCs/>
          <w:lang w:val="en-US"/>
        </w:rPr>
        <w:t>Memorial</w:t>
      </w:r>
      <w:r w:rsidRPr="00BE27F3">
        <w:rPr>
          <w:rFonts w:ascii="Times New Roman" w:hAnsi="Times New Roman" w:cs="Times New Roman"/>
          <w:b w:val="0"/>
          <w:iCs/>
        </w:rPr>
        <w:t xml:space="preserve">, </w:t>
      </w:r>
      <w:r>
        <w:rPr>
          <w:rFonts w:ascii="Times New Roman" w:hAnsi="Times New Roman" w:cs="Times New Roman"/>
          <w:b w:val="0"/>
          <w:iCs/>
        </w:rPr>
        <w:t>Ουάσιγκτον, 19</w:t>
      </w:r>
      <w:r w:rsidRPr="00BE27F3">
        <w:rPr>
          <w:rFonts w:ascii="Times New Roman" w:hAnsi="Times New Roman" w:cs="Times New Roman"/>
          <w:b w:val="0"/>
          <w:iCs/>
        </w:rPr>
        <w:t>82</w:t>
      </w:r>
      <w:r>
        <w:rPr>
          <w:rFonts w:ascii="Times New Roman" w:hAnsi="Times New Roman" w:cs="Times New Roman"/>
          <w:b w:val="0"/>
          <w:iCs/>
        </w:rPr>
        <w:t>)</w:t>
      </w:r>
      <w:r w:rsidR="00F434D7">
        <w:rPr>
          <w:rFonts w:ascii="Times New Roman" w:hAnsi="Times New Roman" w:cs="Times New Roman"/>
          <w:b w:val="0"/>
          <w:iCs/>
        </w:rPr>
        <w:t>,</w:t>
      </w:r>
      <w:r w:rsidR="00D642DE">
        <w:rPr>
          <w:rFonts w:ascii="Times New Roman" w:hAnsi="Times New Roman" w:cs="Times New Roman"/>
          <w:b w:val="0"/>
          <w:iCs/>
        </w:rPr>
        <w:t xml:space="preserve"> </w:t>
      </w:r>
      <w:r w:rsidR="004410D6">
        <w:rPr>
          <w:rFonts w:ascii="Times New Roman" w:hAnsi="Times New Roman" w:cs="Times New Roman"/>
          <w:b w:val="0"/>
          <w:iCs/>
        </w:rPr>
        <w:t>σχηματ</w:t>
      </w:r>
      <w:r>
        <w:rPr>
          <w:rFonts w:ascii="Times New Roman" w:hAnsi="Times New Roman" w:cs="Times New Roman"/>
          <w:b w:val="0"/>
          <w:iCs/>
        </w:rPr>
        <w:t>ί</w:t>
      </w:r>
      <w:r w:rsidR="004410D6">
        <w:rPr>
          <w:rFonts w:ascii="Times New Roman" w:hAnsi="Times New Roman" w:cs="Times New Roman"/>
          <w:b w:val="0"/>
          <w:iCs/>
        </w:rPr>
        <w:t>ζονταν</w:t>
      </w:r>
      <w:r w:rsidR="00BE27F3">
        <w:rPr>
          <w:rFonts w:ascii="Times New Roman" w:hAnsi="Times New Roman" w:cs="Times New Roman"/>
          <w:b w:val="0"/>
          <w:iCs/>
        </w:rPr>
        <w:t xml:space="preserve"> αποκλειστικά με βάση μια μορφή ή ένα σύμπλεγμα </w:t>
      </w:r>
      <w:r w:rsidR="00C8020A" w:rsidRPr="002D6C35">
        <w:rPr>
          <w:rFonts w:ascii="Times New Roman" w:hAnsi="Times New Roman" w:cs="Times New Roman"/>
          <w:b w:val="0"/>
          <w:iCs/>
        </w:rPr>
        <w:t>μορφών</w:t>
      </w:r>
      <w:r w:rsidR="00BE27F3" w:rsidRPr="002D6C35">
        <w:rPr>
          <w:rFonts w:ascii="Times New Roman" w:hAnsi="Times New Roman" w:cs="Times New Roman"/>
          <w:b w:val="0"/>
          <w:iCs/>
        </w:rPr>
        <w:t>.</w:t>
      </w:r>
      <w:r w:rsidR="00BE27F3">
        <w:rPr>
          <w:rFonts w:ascii="Times New Roman" w:hAnsi="Times New Roman" w:cs="Times New Roman"/>
          <w:b w:val="0"/>
          <w:iCs/>
        </w:rPr>
        <w:t xml:space="preserve"> Αναπτύσσονταν σε ύψος, πολλές φορές δεκάδων μέτρων.</w:t>
      </w:r>
      <w:r w:rsidR="00BE27F3" w:rsidRPr="00BE27F3">
        <w:rPr>
          <w:rFonts w:ascii="Times New Roman" w:hAnsi="Times New Roman" w:cs="Times New Roman"/>
          <w:b w:val="0"/>
          <w:iCs/>
        </w:rPr>
        <w:t xml:space="preserve"> </w:t>
      </w:r>
      <w:r>
        <w:rPr>
          <w:rFonts w:ascii="Times New Roman" w:hAnsi="Times New Roman" w:cs="Times New Roman"/>
          <w:b w:val="0"/>
          <w:iCs/>
        </w:rPr>
        <w:t xml:space="preserve">Τα μνημεία </w:t>
      </w:r>
      <w:r w:rsidR="007A2E72">
        <w:rPr>
          <w:rFonts w:ascii="Times New Roman" w:hAnsi="Times New Roman" w:cs="Times New Roman"/>
          <w:b w:val="0"/>
          <w:iCs/>
        </w:rPr>
        <w:t xml:space="preserve">αποτελούνται </w:t>
      </w:r>
      <w:r>
        <w:rPr>
          <w:rFonts w:ascii="Times New Roman" w:hAnsi="Times New Roman" w:cs="Times New Roman"/>
          <w:b w:val="0"/>
          <w:iCs/>
        </w:rPr>
        <w:t>ε</w:t>
      </w:r>
      <w:r w:rsidR="00BE27F3">
        <w:rPr>
          <w:rFonts w:ascii="Times New Roman" w:hAnsi="Times New Roman" w:cs="Times New Roman"/>
          <w:b w:val="0"/>
          <w:iCs/>
        </w:rPr>
        <w:t xml:space="preserve">ίτε </w:t>
      </w:r>
      <w:r w:rsidR="007A2E72">
        <w:rPr>
          <w:rFonts w:ascii="Times New Roman" w:hAnsi="Times New Roman" w:cs="Times New Roman"/>
          <w:b w:val="0"/>
          <w:iCs/>
        </w:rPr>
        <w:t>από</w:t>
      </w:r>
      <w:r w:rsidR="00BE27F3">
        <w:rPr>
          <w:rFonts w:ascii="Times New Roman" w:hAnsi="Times New Roman" w:cs="Times New Roman"/>
          <w:b w:val="0"/>
          <w:iCs/>
        </w:rPr>
        <w:t xml:space="preserve"> υπερμεγέθεις α</w:t>
      </w:r>
      <w:r w:rsidR="00C8020A">
        <w:rPr>
          <w:rFonts w:ascii="Times New Roman" w:hAnsi="Times New Roman" w:cs="Times New Roman"/>
          <w:b w:val="0"/>
          <w:iCs/>
        </w:rPr>
        <w:t>ν</w:t>
      </w:r>
      <w:r w:rsidR="00BE27F3">
        <w:rPr>
          <w:rFonts w:ascii="Times New Roman" w:hAnsi="Times New Roman" w:cs="Times New Roman"/>
          <w:b w:val="0"/>
          <w:iCs/>
        </w:rPr>
        <w:t xml:space="preserve">δριάντες είτε </w:t>
      </w:r>
      <w:r w:rsidR="007A2E72">
        <w:rPr>
          <w:rFonts w:ascii="Times New Roman" w:hAnsi="Times New Roman" w:cs="Times New Roman"/>
          <w:b w:val="0"/>
          <w:iCs/>
        </w:rPr>
        <w:t>από</w:t>
      </w:r>
      <w:r w:rsidR="00BE27F3">
        <w:rPr>
          <w:rFonts w:ascii="Times New Roman" w:hAnsi="Times New Roman" w:cs="Times New Roman"/>
          <w:b w:val="0"/>
          <w:iCs/>
        </w:rPr>
        <w:t xml:space="preserve"> ανάγλυφα είτε </w:t>
      </w:r>
      <w:r w:rsidR="00C8020A" w:rsidRPr="002D6C35">
        <w:rPr>
          <w:rFonts w:ascii="Times New Roman" w:hAnsi="Times New Roman" w:cs="Times New Roman"/>
          <w:b w:val="0"/>
          <w:iCs/>
        </w:rPr>
        <w:t>από</w:t>
      </w:r>
      <w:r w:rsidR="00BE27F3" w:rsidRPr="002D6C35">
        <w:rPr>
          <w:rFonts w:ascii="Times New Roman" w:hAnsi="Times New Roman" w:cs="Times New Roman"/>
          <w:b w:val="0"/>
          <w:iCs/>
        </w:rPr>
        <w:t xml:space="preserve"> </w:t>
      </w:r>
      <w:r w:rsidR="00BE27F3" w:rsidRPr="002D6C35">
        <w:rPr>
          <w:rFonts w:ascii="Times New Roman" w:hAnsi="Times New Roman" w:cs="Times New Roman"/>
          <w:b w:val="0"/>
          <w:iCs/>
        </w:rPr>
        <w:lastRenderedPageBreak/>
        <w:t>συνδυασμό</w:t>
      </w:r>
      <w:r w:rsidR="00BE27F3">
        <w:rPr>
          <w:rFonts w:ascii="Times New Roman" w:hAnsi="Times New Roman" w:cs="Times New Roman"/>
          <w:b w:val="0"/>
          <w:iCs/>
        </w:rPr>
        <w:t xml:space="preserve"> αυτών των δύο </w:t>
      </w:r>
      <w:r w:rsidR="007A2E72">
        <w:rPr>
          <w:rFonts w:ascii="Times New Roman" w:hAnsi="Times New Roman" w:cs="Times New Roman"/>
          <w:b w:val="0"/>
          <w:iCs/>
        </w:rPr>
        <w:t xml:space="preserve">και </w:t>
      </w:r>
      <w:r w:rsidR="00BE27F3">
        <w:rPr>
          <w:rFonts w:ascii="Times New Roman" w:hAnsi="Times New Roman" w:cs="Times New Roman"/>
          <w:b w:val="0"/>
          <w:iCs/>
        </w:rPr>
        <w:t>απεικονίζουν τους πρωταγωνιστές των γεγονότω</w:t>
      </w:r>
      <w:r>
        <w:rPr>
          <w:rFonts w:ascii="Times New Roman" w:hAnsi="Times New Roman" w:cs="Times New Roman"/>
          <w:b w:val="0"/>
          <w:iCs/>
        </w:rPr>
        <w:t>ν</w:t>
      </w:r>
      <w:r w:rsidR="00BE27F3">
        <w:rPr>
          <w:rFonts w:ascii="Times New Roman" w:hAnsi="Times New Roman" w:cs="Times New Roman"/>
          <w:b w:val="0"/>
          <w:iCs/>
        </w:rPr>
        <w:t xml:space="preserve">. Οι </w:t>
      </w:r>
      <w:r w:rsidR="00BE27F3" w:rsidRPr="004024BA">
        <w:rPr>
          <w:rFonts w:ascii="Times New Roman" w:hAnsi="Times New Roman" w:cs="Times New Roman"/>
          <w:b w:val="0"/>
          <w:i/>
        </w:rPr>
        <w:t>Αστοί του Καλαί</w:t>
      </w:r>
      <w:r w:rsidR="00BE27F3">
        <w:rPr>
          <w:rFonts w:ascii="Times New Roman" w:hAnsi="Times New Roman" w:cs="Times New Roman"/>
          <w:b w:val="0"/>
          <w:iCs/>
        </w:rPr>
        <w:t xml:space="preserve"> του </w:t>
      </w:r>
      <w:proofErr w:type="spellStart"/>
      <w:r w:rsidR="004024BA">
        <w:rPr>
          <w:rFonts w:ascii="Times New Roman" w:hAnsi="Times New Roman" w:cs="Times New Roman"/>
          <w:b w:val="0"/>
          <w:iCs/>
        </w:rPr>
        <w:t>Ωγκύστ</w:t>
      </w:r>
      <w:proofErr w:type="spellEnd"/>
      <w:r w:rsidR="004024BA">
        <w:rPr>
          <w:rFonts w:ascii="Times New Roman" w:hAnsi="Times New Roman" w:cs="Times New Roman"/>
          <w:b w:val="0"/>
          <w:iCs/>
        </w:rPr>
        <w:t xml:space="preserve"> </w:t>
      </w:r>
      <w:r w:rsidR="00BE27F3">
        <w:rPr>
          <w:rFonts w:ascii="Times New Roman" w:hAnsi="Times New Roman" w:cs="Times New Roman"/>
          <w:b w:val="0"/>
          <w:iCs/>
        </w:rPr>
        <w:t>Ροντέν (18</w:t>
      </w:r>
      <w:r w:rsidR="004024BA" w:rsidRPr="004024BA">
        <w:rPr>
          <w:rFonts w:ascii="Times New Roman" w:hAnsi="Times New Roman" w:cs="Times New Roman"/>
          <w:b w:val="0"/>
          <w:iCs/>
        </w:rPr>
        <w:t>95</w:t>
      </w:r>
      <w:r w:rsidR="00BE27F3">
        <w:rPr>
          <w:rFonts w:ascii="Times New Roman" w:hAnsi="Times New Roman" w:cs="Times New Roman"/>
          <w:b w:val="0"/>
          <w:iCs/>
        </w:rPr>
        <w:t xml:space="preserve">) ή ο </w:t>
      </w:r>
      <w:r w:rsidR="00BE27F3" w:rsidRPr="004024BA">
        <w:rPr>
          <w:rFonts w:ascii="Times New Roman" w:hAnsi="Times New Roman" w:cs="Times New Roman"/>
          <w:b w:val="0"/>
          <w:i/>
        </w:rPr>
        <w:t xml:space="preserve">Έφιππος </w:t>
      </w:r>
      <w:r w:rsidR="00C14C48">
        <w:rPr>
          <w:rFonts w:ascii="Times New Roman" w:hAnsi="Times New Roman" w:cs="Times New Roman"/>
          <w:b w:val="0"/>
          <w:i/>
        </w:rPr>
        <w:t>α</w:t>
      </w:r>
      <w:r w:rsidR="00BE27F3" w:rsidRPr="004024BA">
        <w:rPr>
          <w:rFonts w:ascii="Times New Roman" w:hAnsi="Times New Roman" w:cs="Times New Roman"/>
          <w:b w:val="0"/>
          <w:i/>
        </w:rPr>
        <w:t>νδριάντας του Κολοκοτρώνη</w:t>
      </w:r>
      <w:r w:rsidR="00BE27F3">
        <w:rPr>
          <w:rFonts w:ascii="Times New Roman" w:hAnsi="Times New Roman" w:cs="Times New Roman"/>
          <w:b w:val="0"/>
          <w:iCs/>
        </w:rPr>
        <w:t xml:space="preserve"> του </w:t>
      </w:r>
      <w:r w:rsidR="00D93275">
        <w:rPr>
          <w:rFonts w:ascii="Times New Roman" w:hAnsi="Times New Roman" w:cs="Times New Roman"/>
          <w:b w:val="0"/>
          <w:iCs/>
        </w:rPr>
        <w:t xml:space="preserve">Λάζαρου </w:t>
      </w:r>
      <w:proofErr w:type="spellStart"/>
      <w:r w:rsidR="00D93275">
        <w:rPr>
          <w:rFonts w:ascii="Times New Roman" w:hAnsi="Times New Roman" w:cs="Times New Roman"/>
          <w:b w:val="0"/>
          <w:iCs/>
        </w:rPr>
        <w:t>Σώχου</w:t>
      </w:r>
      <w:proofErr w:type="spellEnd"/>
      <w:r w:rsidR="00D93275">
        <w:rPr>
          <w:rFonts w:ascii="Times New Roman" w:hAnsi="Times New Roman" w:cs="Times New Roman"/>
          <w:b w:val="0"/>
          <w:iCs/>
        </w:rPr>
        <w:t xml:space="preserve"> (1895)</w:t>
      </w:r>
      <w:r w:rsidR="00C8020A">
        <w:rPr>
          <w:rFonts w:ascii="Times New Roman" w:hAnsi="Times New Roman" w:cs="Times New Roman"/>
          <w:b w:val="0"/>
          <w:iCs/>
        </w:rPr>
        <w:t>,</w:t>
      </w:r>
      <w:r w:rsidR="00D93275">
        <w:rPr>
          <w:rFonts w:ascii="Times New Roman" w:hAnsi="Times New Roman" w:cs="Times New Roman"/>
          <w:b w:val="0"/>
          <w:iCs/>
        </w:rPr>
        <w:t xml:space="preserve"> </w:t>
      </w:r>
      <w:r w:rsidR="00BE27F3">
        <w:rPr>
          <w:rFonts w:ascii="Times New Roman" w:hAnsi="Times New Roman" w:cs="Times New Roman"/>
          <w:b w:val="0"/>
          <w:iCs/>
        </w:rPr>
        <w:t>στον προαύλιο χώρο της Παλαιά</w:t>
      </w:r>
      <w:r w:rsidR="004024BA">
        <w:rPr>
          <w:rFonts w:ascii="Times New Roman" w:hAnsi="Times New Roman" w:cs="Times New Roman"/>
          <w:b w:val="0"/>
          <w:iCs/>
        </w:rPr>
        <w:t>ς</w:t>
      </w:r>
      <w:r w:rsidR="00BE27F3">
        <w:rPr>
          <w:rFonts w:ascii="Times New Roman" w:hAnsi="Times New Roman" w:cs="Times New Roman"/>
          <w:b w:val="0"/>
          <w:iCs/>
        </w:rPr>
        <w:t xml:space="preserve"> Βουλή</w:t>
      </w:r>
      <w:r w:rsidR="004024BA">
        <w:rPr>
          <w:rFonts w:ascii="Times New Roman" w:hAnsi="Times New Roman" w:cs="Times New Roman"/>
          <w:b w:val="0"/>
          <w:iCs/>
        </w:rPr>
        <w:t>ς στην Αθήνα</w:t>
      </w:r>
      <w:r w:rsidR="00C8020A">
        <w:rPr>
          <w:rFonts w:ascii="Times New Roman" w:hAnsi="Times New Roman" w:cs="Times New Roman"/>
          <w:b w:val="0"/>
          <w:iCs/>
        </w:rPr>
        <w:t>,</w:t>
      </w:r>
      <w:r w:rsidR="004024BA">
        <w:rPr>
          <w:rFonts w:ascii="Times New Roman" w:hAnsi="Times New Roman" w:cs="Times New Roman"/>
          <w:b w:val="0"/>
          <w:iCs/>
        </w:rPr>
        <w:t xml:space="preserve"> αποτελούν μερικά </w:t>
      </w:r>
      <w:r w:rsidR="004024BA" w:rsidRPr="00C8020A">
        <w:rPr>
          <w:rFonts w:ascii="Times New Roman" w:hAnsi="Times New Roman" w:cs="Times New Roman"/>
          <w:b w:val="0"/>
          <w:iCs/>
          <w:strike/>
        </w:rPr>
        <w:t>από τα</w:t>
      </w:r>
      <w:r w:rsidR="004024BA">
        <w:rPr>
          <w:rFonts w:ascii="Times New Roman" w:hAnsi="Times New Roman" w:cs="Times New Roman"/>
          <w:b w:val="0"/>
          <w:iCs/>
        </w:rPr>
        <w:t xml:space="preserve"> χαρακτηριστικά παραδείγματα τέτοιας προσέγγισης.</w:t>
      </w:r>
      <w:r w:rsidR="00BE27F3">
        <w:rPr>
          <w:rFonts w:ascii="Times New Roman" w:hAnsi="Times New Roman" w:cs="Times New Roman"/>
          <w:b w:val="0"/>
          <w:iCs/>
        </w:rPr>
        <w:t xml:space="preserve"> </w:t>
      </w:r>
      <w:r w:rsidR="004024BA">
        <w:rPr>
          <w:rFonts w:ascii="Times New Roman" w:hAnsi="Times New Roman" w:cs="Times New Roman"/>
          <w:b w:val="0"/>
          <w:iCs/>
        </w:rPr>
        <w:t xml:space="preserve">Εκεί </w:t>
      </w:r>
      <w:r w:rsidR="007A2E72">
        <w:rPr>
          <w:rFonts w:ascii="Times New Roman" w:hAnsi="Times New Roman" w:cs="Times New Roman"/>
          <w:b w:val="0"/>
          <w:iCs/>
        </w:rPr>
        <w:t>ό</w:t>
      </w:r>
      <w:r w:rsidR="004024BA">
        <w:rPr>
          <w:rFonts w:ascii="Times New Roman" w:hAnsi="Times New Roman" w:cs="Times New Roman"/>
          <w:b w:val="0"/>
          <w:iCs/>
        </w:rPr>
        <w:t>που η ρεαλιστική απεικόνιση κυριαρχεί</w:t>
      </w:r>
      <w:r w:rsidR="007A2E72">
        <w:rPr>
          <w:rFonts w:ascii="Times New Roman" w:hAnsi="Times New Roman" w:cs="Times New Roman"/>
          <w:b w:val="0"/>
          <w:iCs/>
        </w:rPr>
        <w:t>,</w:t>
      </w:r>
      <w:r w:rsidR="004024BA">
        <w:rPr>
          <w:rFonts w:ascii="Times New Roman" w:hAnsi="Times New Roman" w:cs="Times New Roman"/>
          <w:b w:val="0"/>
          <w:iCs/>
        </w:rPr>
        <w:t xml:space="preserve"> το μνημείο καθίσταται μια εστιασμένη αποτύπωση προσώπων ή συμβάντων, αποκλείοντας συχνά </w:t>
      </w:r>
      <w:r w:rsidR="004024BA" w:rsidRPr="00C8020A">
        <w:rPr>
          <w:rFonts w:ascii="Times New Roman" w:hAnsi="Times New Roman" w:cs="Times New Roman"/>
          <w:b w:val="0"/>
          <w:iCs/>
          <w:strike/>
          <w:color w:val="000000" w:themeColor="text1"/>
        </w:rPr>
        <w:t>και</w:t>
      </w:r>
      <w:r w:rsidR="004024BA">
        <w:rPr>
          <w:rFonts w:ascii="Times New Roman" w:hAnsi="Times New Roman" w:cs="Times New Roman"/>
          <w:b w:val="0"/>
          <w:iCs/>
        </w:rPr>
        <w:t xml:space="preserve"> άλλες αναγνώσεις των ιστορικών γεγονότων</w:t>
      </w:r>
      <w:r w:rsidR="00C14C48">
        <w:rPr>
          <w:rFonts w:ascii="Times New Roman" w:hAnsi="Times New Roman" w:cs="Times New Roman"/>
          <w:b w:val="0"/>
          <w:iCs/>
        </w:rPr>
        <w:t>,</w:t>
      </w:r>
      <w:r w:rsidR="007A2E72">
        <w:rPr>
          <w:rFonts w:ascii="Times New Roman" w:hAnsi="Times New Roman" w:cs="Times New Roman"/>
          <w:b w:val="0"/>
          <w:iCs/>
        </w:rPr>
        <w:t xml:space="preserve"> και κυρίως την υποκειμενική ερμηνεία του επισκέπτη του μνημείου</w:t>
      </w:r>
      <w:r w:rsidR="004024BA">
        <w:rPr>
          <w:rFonts w:ascii="Times New Roman" w:hAnsi="Times New Roman" w:cs="Times New Roman"/>
          <w:b w:val="0"/>
          <w:iCs/>
        </w:rPr>
        <w:t xml:space="preserve">. </w:t>
      </w:r>
      <w:r w:rsidR="004410D6">
        <w:rPr>
          <w:rFonts w:ascii="Times New Roman" w:hAnsi="Times New Roman" w:cs="Times New Roman"/>
          <w:b w:val="0"/>
          <w:iCs/>
        </w:rPr>
        <w:t xml:space="preserve">Η αναγραφή ονομάτων ή κειμένων, </w:t>
      </w:r>
      <w:r w:rsidR="00C14C48">
        <w:rPr>
          <w:rFonts w:ascii="Times New Roman" w:hAnsi="Times New Roman" w:cs="Times New Roman"/>
          <w:b w:val="0"/>
          <w:iCs/>
        </w:rPr>
        <w:t xml:space="preserve">όταν </w:t>
      </w:r>
      <w:r w:rsidR="004410D6">
        <w:rPr>
          <w:rFonts w:ascii="Times New Roman" w:hAnsi="Times New Roman" w:cs="Times New Roman"/>
          <w:b w:val="0"/>
          <w:iCs/>
        </w:rPr>
        <w:t xml:space="preserve">υπήρχε, αποτελούσε συνοδευτικό στοιχείο του γλυπτικού συνόλου. </w:t>
      </w:r>
      <w:r w:rsidR="00BE27F3">
        <w:rPr>
          <w:rFonts w:ascii="Times New Roman" w:hAnsi="Times New Roman" w:cs="Times New Roman"/>
          <w:b w:val="0"/>
          <w:iCs/>
        </w:rPr>
        <w:t xml:space="preserve">Η προσέγγιση αυτή εξακολουθεί να είναι </w:t>
      </w:r>
      <w:r w:rsidR="004024BA">
        <w:rPr>
          <w:rFonts w:ascii="Times New Roman" w:hAnsi="Times New Roman" w:cs="Times New Roman"/>
          <w:b w:val="0"/>
          <w:iCs/>
        </w:rPr>
        <w:t>κυρίαρχη και στη σύγχρονη εποχή</w:t>
      </w:r>
      <w:r w:rsidR="00C8020A">
        <w:rPr>
          <w:rFonts w:ascii="Times New Roman" w:hAnsi="Times New Roman" w:cs="Times New Roman"/>
          <w:b w:val="0"/>
          <w:iCs/>
        </w:rPr>
        <w:t>,</w:t>
      </w:r>
      <w:r w:rsidR="004024BA">
        <w:rPr>
          <w:rFonts w:ascii="Times New Roman" w:hAnsi="Times New Roman" w:cs="Times New Roman"/>
          <w:b w:val="0"/>
          <w:iCs/>
        </w:rPr>
        <w:t xml:space="preserve"> με αρκετά ωστόσο μνημεία να ενσωματώνουν πλέον και σύγχρονες αισθητικές προσεγγίσεις</w:t>
      </w:r>
      <w:r w:rsidR="00C14C48">
        <w:rPr>
          <w:rFonts w:ascii="Times New Roman" w:hAnsi="Times New Roman" w:cs="Times New Roman"/>
          <w:b w:val="0"/>
          <w:iCs/>
        </w:rPr>
        <w:t>,</w:t>
      </w:r>
      <w:r w:rsidR="004024BA">
        <w:rPr>
          <w:rFonts w:ascii="Times New Roman" w:hAnsi="Times New Roman" w:cs="Times New Roman"/>
          <w:b w:val="0"/>
          <w:iCs/>
        </w:rPr>
        <w:t xml:space="preserve"> όπως εκείνες της εννοιολογικής και της σχεσιακής τέχνης.</w:t>
      </w:r>
      <w:r w:rsidR="004410D6">
        <w:rPr>
          <w:rFonts w:ascii="Times New Roman" w:hAnsi="Times New Roman" w:cs="Times New Roman"/>
          <w:b w:val="0"/>
          <w:iCs/>
        </w:rPr>
        <w:t xml:space="preserve"> Το </w:t>
      </w:r>
      <w:r w:rsidR="00434400" w:rsidRPr="00246D24">
        <w:rPr>
          <w:rFonts w:ascii="Times New Roman" w:hAnsi="Times New Roman" w:cs="Times New Roman"/>
          <w:b w:val="0"/>
          <w:i/>
          <w:lang w:val="en-US"/>
        </w:rPr>
        <w:t>Vietnam</w:t>
      </w:r>
      <w:r w:rsidR="00434400" w:rsidRPr="00246D24">
        <w:rPr>
          <w:rFonts w:ascii="Times New Roman" w:hAnsi="Times New Roman" w:cs="Times New Roman"/>
          <w:b w:val="0"/>
          <w:i/>
        </w:rPr>
        <w:t xml:space="preserve"> </w:t>
      </w:r>
      <w:r w:rsidR="00C14C48" w:rsidRPr="002D6C35">
        <w:rPr>
          <w:rFonts w:ascii="Times New Roman" w:hAnsi="Times New Roman" w:cs="Times New Roman"/>
          <w:b w:val="0"/>
          <w:i/>
          <w:lang w:val="it-IT"/>
        </w:rPr>
        <w:t xml:space="preserve">Veterans </w:t>
      </w:r>
      <w:r w:rsidR="00434400" w:rsidRPr="002D6C35">
        <w:rPr>
          <w:rFonts w:ascii="Times New Roman" w:hAnsi="Times New Roman" w:cs="Times New Roman"/>
          <w:b w:val="0"/>
          <w:i/>
          <w:lang w:val="en-US"/>
        </w:rPr>
        <w:t>Memorial</w:t>
      </w:r>
      <w:r w:rsidR="00434400" w:rsidRPr="002D6C35">
        <w:rPr>
          <w:rFonts w:ascii="Times New Roman" w:hAnsi="Times New Roman" w:cs="Times New Roman"/>
          <w:b w:val="0"/>
          <w:iCs/>
        </w:rPr>
        <w:t xml:space="preserve"> της Μάγια</w:t>
      </w:r>
      <w:r w:rsidR="00434400">
        <w:rPr>
          <w:rFonts w:ascii="Times New Roman" w:hAnsi="Times New Roman" w:cs="Times New Roman"/>
          <w:b w:val="0"/>
          <w:iCs/>
        </w:rPr>
        <w:t xml:space="preserve"> </w:t>
      </w:r>
      <w:proofErr w:type="spellStart"/>
      <w:r w:rsidR="00434400">
        <w:rPr>
          <w:rFonts w:ascii="Times New Roman" w:hAnsi="Times New Roman" w:cs="Times New Roman"/>
          <w:b w:val="0"/>
          <w:iCs/>
        </w:rPr>
        <w:t>Λιν</w:t>
      </w:r>
      <w:proofErr w:type="spellEnd"/>
      <w:r w:rsidR="00434400">
        <w:rPr>
          <w:rFonts w:ascii="Times New Roman" w:hAnsi="Times New Roman" w:cs="Times New Roman"/>
          <w:b w:val="0"/>
          <w:iCs/>
        </w:rPr>
        <w:t xml:space="preserve"> </w:t>
      </w:r>
      <w:r w:rsidR="004410D6">
        <w:rPr>
          <w:rFonts w:ascii="Times New Roman" w:hAnsi="Times New Roman" w:cs="Times New Roman"/>
          <w:b w:val="0"/>
          <w:iCs/>
        </w:rPr>
        <w:t xml:space="preserve">αποτελεί το πρώτο έργο διεθνούς </w:t>
      </w:r>
      <w:r w:rsidR="00434400">
        <w:rPr>
          <w:rFonts w:ascii="Times New Roman" w:hAnsi="Times New Roman" w:cs="Times New Roman"/>
          <w:b w:val="0"/>
          <w:iCs/>
        </w:rPr>
        <w:t xml:space="preserve">απήχησης </w:t>
      </w:r>
      <w:r w:rsidR="00C8020A">
        <w:rPr>
          <w:rFonts w:ascii="Times New Roman" w:hAnsi="Times New Roman" w:cs="Times New Roman"/>
          <w:b w:val="0"/>
          <w:iCs/>
        </w:rPr>
        <w:t>το οποίο</w:t>
      </w:r>
      <w:r w:rsidR="00434400">
        <w:rPr>
          <w:rFonts w:ascii="Times New Roman" w:hAnsi="Times New Roman" w:cs="Times New Roman"/>
          <w:b w:val="0"/>
          <w:iCs/>
        </w:rPr>
        <w:t xml:space="preserve"> αποτελείται αποκλειστικά από κείμενο: </w:t>
      </w:r>
      <w:r>
        <w:rPr>
          <w:rFonts w:ascii="Times New Roman" w:hAnsi="Times New Roman" w:cs="Times New Roman"/>
          <w:b w:val="0"/>
          <w:iCs/>
        </w:rPr>
        <w:t xml:space="preserve">πάνω σε επιφάνειες μαύρου γρανίτη είναι χαραγμένα </w:t>
      </w:r>
      <w:r w:rsidR="00434400">
        <w:rPr>
          <w:rFonts w:ascii="Times New Roman" w:hAnsi="Times New Roman" w:cs="Times New Roman"/>
          <w:b w:val="0"/>
          <w:iCs/>
        </w:rPr>
        <w:t xml:space="preserve">τα </w:t>
      </w:r>
      <w:r w:rsidR="00434400" w:rsidRPr="00434400">
        <w:rPr>
          <w:rFonts w:ascii="Times New Roman" w:hAnsi="Times New Roman" w:cs="Times New Roman"/>
          <w:b w:val="0"/>
          <w:iCs/>
        </w:rPr>
        <w:t>58</w:t>
      </w:r>
      <w:r w:rsidR="00C14C48">
        <w:rPr>
          <w:rFonts w:ascii="Times New Roman" w:hAnsi="Times New Roman" w:cs="Times New Roman"/>
          <w:b w:val="0"/>
          <w:iCs/>
        </w:rPr>
        <w:t>.</w:t>
      </w:r>
      <w:r w:rsidR="00434400" w:rsidRPr="00434400">
        <w:rPr>
          <w:rFonts w:ascii="Times New Roman" w:hAnsi="Times New Roman" w:cs="Times New Roman"/>
          <w:b w:val="0"/>
          <w:iCs/>
        </w:rPr>
        <w:t xml:space="preserve">320 </w:t>
      </w:r>
      <w:r w:rsidR="00434400">
        <w:rPr>
          <w:rFonts w:ascii="Times New Roman" w:hAnsi="Times New Roman" w:cs="Times New Roman"/>
          <w:b w:val="0"/>
          <w:iCs/>
        </w:rPr>
        <w:t>ονόματα των Αμερικάνων πεσόντων στο Βιετνάμ.</w:t>
      </w:r>
      <w:r>
        <w:rPr>
          <w:rFonts w:ascii="Times New Roman" w:hAnsi="Times New Roman" w:cs="Times New Roman"/>
          <w:b w:val="0"/>
          <w:iCs/>
        </w:rPr>
        <w:t xml:space="preserve"> Δεν υπάρχουν απεικονίσεις ή οιοδήποτε διακοσμητικό μοτίβο. </w:t>
      </w:r>
      <w:r w:rsidR="009C7895">
        <w:rPr>
          <w:rFonts w:ascii="Times New Roman" w:hAnsi="Times New Roman" w:cs="Times New Roman"/>
          <w:b w:val="0"/>
          <w:iCs/>
        </w:rPr>
        <w:t>Ό</w:t>
      </w:r>
      <w:r>
        <w:rPr>
          <w:rFonts w:ascii="Times New Roman" w:hAnsi="Times New Roman" w:cs="Times New Roman"/>
          <w:b w:val="0"/>
          <w:iCs/>
        </w:rPr>
        <w:t xml:space="preserve">σοι </w:t>
      </w:r>
      <w:r w:rsidR="009C7895">
        <w:rPr>
          <w:rFonts w:ascii="Times New Roman" w:hAnsi="Times New Roman" w:cs="Times New Roman"/>
          <w:b w:val="0"/>
          <w:iCs/>
        </w:rPr>
        <w:t xml:space="preserve">και όσες </w:t>
      </w:r>
      <w:r>
        <w:rPr>
          <w:rFonts w:ascii="Times New Roman" w:hAnsi="Times New Roman" w:cs="Times New Roman"/>
          <w:b w:val="0"/>
          <w:iCs/>
        </w:rPr>
        <w:t xml:space="preserve">το επισκέπτονται </w:t>
      </w:r>
      <w:r w:rsidR="009C7895">
        <w:rPr>
          <w:rFonts w:ascii="Times New Roman" w:hAnsi="Times New Roman" w:cs="Times New Roman"/>
          <w:b w:val="0"/>
          <w:iCs/>
        </w:rPr>
        <w:t>προβάλ</w:t>
      </w:r>
      <w:r w:rsidR="00C14C48">
        <w:rPr>
          <w:rFonts w:ascii="Times New Roman" w:hAnsi="Times New Roman" w:cs="Times New Roman"/>
          <w:b w:val="0"/>
          <w:iCs/>
        </w:rPr>
        <w:t>λ</w:t>
      </w:r>
      <w:r w:rsidR="009C7895">
        <w:rPr>
          <w:rFonts w:ascii="Times New Roman" w:hAnsi="Times New Roman" w:cs="Times New Roman"/>
          <w:b w:val="0"/>
          <w:iCs/>
        </w:rPr>
        <w:t xml:space="preserve">ουν πάνω του </w:t>
      </w:r>
      <w:r w:rsidR="009C7895" w:rsidRPr="002D6C35">
        <w:rPr>
          <w:rFonts w:ascii="Times New Roman" w:hAnsi="Times New Roman" w:cs="Times New Roman"/>
          <w:b w:val="0"/>
          <w:iCs/>
        </w:rPr>
        <w:t>τις σκέψεις, τη μελαγχολία</w:t>
      </w:r>
      <w:r w:rsidR="00C14C48" w:rsidRPr="002D6C35">
        <w:rPr>
          <w:rFonts w:ascii="Times New Roman" w:hAnsi="Times New Roman" w:cs="Times New Roman"/>
          <w:b w:val="0"/>
          <w:iCs/>
        </w:rPr>
        <w:t xml:space="preserve"> ή</w:t>
      </w:r>
      <w:r w:rsidR="009C7895" w:rsidRPr="002D6C35">
        <w:rPr>
          <w:rFonts w:ascii="Times New Roman" w:hAnsi="Times New Roman" w:cs="Times New Roman"/>
          <w:b w:val="0"/>
          <w:iCs/>
        </w:rPr>
        <w:t xml:space="preserve"> το</w:t>
      </w:r>
      <w:r w:rsidR="00C14C48" w:rsidRPr="002D6C35">
        <w:rPr>
          <w:rFonts w:ascii="Times New Roman" w:hAnsi="Times New Roman" w:cs="Times New Roman"/>
          <w:b w:val="0"/>
          <w:iCs/>
        </w:rPr>
        <w:t>ν</w:t>
      </w:r>
      <w:r w:rsidR="009C7895" w:rsidRPr="002D6C35">
        <w:rPr>
          <w:rFonts w:ascii="Times New Roman" w:hAnsi="Times New Roman" w:cs="Times New Roman"/>
          <w:b w:val="0"/>
          <w:iCs/>
        </w:rPr>
        <w:t xml:space="preserve"> θρήνο</w:t>
      </w:r>
      <w:r w:rsidR="00C14C48" w:rsidRPr="002D6C35">
        <w:rPr>
          <w:rFonts w:ascii="Times New Roman" w:hAnsi="Times New Roman" w:cs="Times New Roman"/>
          <w:b w:val="0"/>
          <w:iCs/>
        </w:rPr>
        <w:t>,</w:t>
      </w:r>
      <w:r w:rsidR="009C7895" w:rsidRPr="002D6C35">
        <w:rPr>
          <w:rFonts w:ascii="Times New Roman" w:hAnsi="Times New Roman" w:cs="Times New Roman"/>
          <w:b w:val="0"/>
          <w:iCs/>
        </w:rPr>
        <w:t xml:space="preserve"> </w:t>
      </w:r>
      <w:r w:rsidR="00C14C48" w:rsidRPr="002D6C35">
        <w:rPr>
          <w:rFonts w:ascii="Times New Roman" w:hAnsi="Times New Roman" w:cs="Times New Roman"/>
          <w:b w:val="0"/>
          <w:iCs/>
        </w:rPr>
        <w:t>στην περίπτωση που</w:t>
      </w:r>
      <w:r w:rsidR="009C7895" w:rsidRPr="002D6C35">
        <w:rPr>
          <w:rFonts w:ascii="Times New Roman" w:hAnsi="Times New Roman" w:cs="Times New Roman"/>
          <w:b w:val="0"/>
          <w:iCs/>
        </w:rPr>
        <w:t xml:space="preserve"> </w:t>
      </w:r>
      <w:r w:rsidR="00C14C48" w:rsidRPr="002D6C35">
        <w:rPr>
          <w:rFonts w:ascii="Times New Roman" w:hAnsi="Times New Roman" w:cs="Times New Roman"/>
          <w:b w:val="0"/>
          <w:iCs/>
        </w:rPr>
        <w:t xml:space="preserve">κάποιο όνομα ανήκε σε </w:t>
      </w:r>
      <w:r w:rsidR="009C7895" w:rsidRPr="002D6C35">
        <w:rPr>
          <w:rFonts w:ascii="Times New Roman" w:hAnsi="Times New Roman" w:cs="Times New Roman"/>
          <w:b w:val="0"/>
          <w:iCs/>
        </w:rPr>
        <w:t>οικείο</w:t>
      </w:r>
      <w:r w:rsidR="00C8020A" w:rsidRPr="002D6C35">
        <w:rPr>
          <w:rFonts w:ascii="Times New Roman" w:hAnsi="Times New Roman" w:cs="Times New Roman"/>
          <w:b w:val="0"/>
          <w:iCs/>
        </w:rPr>
        <w:t xml:space="preserve"> τους</w:t>
      </w:r>
      <w:r w:rsidR="009C7895" w:rsidRPr="002D6C35">
        <w:rPr>
          <w:rFonts w:ascii="Times New Roman" w:hAnsi="Times New Roman" w:cs="Times New Roman"/>
          <w:b w:val="0"/>
          <w:iCs/>
        </w:rPr>
        <w:t xml:space="preserve"> πρ</w:t>
      </w:r>
      <w:r w:rsidR="00C14C48" w:rsidRPr="002D6C35">
        <w:rPr>
          <w:rFonts w:ascii="Times New Roman" w:hAnsi="Times New Roman" w:cs="Times New Roman"/>
          <w:b w:val="0"/>
          <w:iCs/>
        </w:rPr>
        <w:t>όσωπο</w:t>
      </w:r>
      <w:r w:rsidR="009C7895" w:rsidRPr="002D6C35">
        <w:rPr>
          <w:rFonts w:ascii="Times New Roman" w:hAnsi="Times New Roman" w:cs="Times New Roman"/>
          <w:b w:val="0"/>
          <w:iCs/>
        </w:rPr>
        <w:t xml:space="preserve">. </w:t>
      </w:r>
      <w:r w:rsidR="007A2E72" w:rsidRPr="002D6C35">
        <w:rPr>
          <w:rFonts w:ascii="Times New Roman" w:hAnsi="Times New Roman" w:cs="Times New Roman"/>
          <w:b w:val="0"/>
          <w:iCs/>
        </w:rPr>
        <w:t>Από τότε</w:t>
      </w:r>
      <w:r w:rsidR="00C8020A" w:rsidRPr="002D6C35">
        <w:rPr>
          <w:rFonts w:ascii="Times New Roman" w:hAnsi="Times New Roman" w:cs="Times New Roman"/>
          <w:b w:val="0"/>
          <w:iCs/>
        </w:rPr>
        <w:t>,</w:t>
      </w:r>
      <w:r w:rsidR="007A2E72" w:rsidRPr="002D6C35">
        <w:rPr>
          <w:rFonts w:ascii="Times New Roman" w:hAnsi="Times New Roman" w:cs="Times New Roman"/>
          <w:b w:val="0"/>
          <w:iCs/>
        </w:rPr>
        <w:t xml:space="preserve"> υπάρχουν πολλές αντίστοιχες υλοποιήσεις μνημείων</w:t>
      </w:r>
      <w:r w:rsidR="00C8020A" w:rsidRPr="002D6C35">
        <w:rPr>
          <w:rFonts w:ascii="Times New Roman" w:hAnsi="Times New Roman" w:cs="Times New Roman"/>
          <w:b w:val="0"/>
          <w:iCs/>
        </w:rPr>
        <w:t>,</w:t>
      </w:r>
      <w:r w:rsidR="007A2E72" w:rsidRPr="002D6C35">
        <w:rPr>
          <w:rFonts w:ascii="Times New Roman" w:hAnsi="Times New Roman" w:cs="Times New Roman"/>
          <w:b w:val="0"/>
          <w:iCs/>
        </w:rPr>
        <w:t xml:space="preserve"> αφορμή σχηματισμού </w:t>
      </w:r>
      <w:r w:rsidR="00C14C48" w:rsidRPr="002D6C35">
        <w:rPr>
          <w:rFonts w:ascii="Times New Roman" w:hAnsi="Times New Roman" w:cs="Times New Roman"/>
          <w:b w:val="0"/>
          <w:iCs/>
        </w:rPr>
        <w:t>των οποίων</w:t>
      </w:r>
      <w:r w:rsidR="007A2E72" w:rsidRPr="002D6C35">
        <w:rPr>
          <w:rFonts w:ascii="Times New Roman" w:hAnsi="Times New Roman" w:cs="Times New Roman"/>
          <w:b w:val="0"/>
          <w:iCs/>
        </w:rPr>
        <w:t xml:space="preserve"> αποτελεί ένα κείμενο ή μια ιδέα και όχι </w:t>
      </w:r>
      <w:r w:rsidR="00C8020A" w:rsidRPr="002D6C35">
        <w:rPr>
          <w:rFonts w:ascii="Times New Roman" w:hAnsi="Times New Roman" w:cs="Times New Roman"/>
          <w:b w:val="0"/>
          <w:iCs/>
        </w:rPr>
        <w:t>η</w:t>
      </w:r>
      <w:r w:rsidR="007A2E72" w:rsidRPr="00C8020A">
        <w:rPr>
          <w:rFonts w:ascii="Times New Roman" w:hAnsi="Times New Roman" w:cs="Times New Roman"/>
          <w:b w:val="0"/>
          <w:iCs/>
          <w:color w:val="FF0000"/>
        </w:rPr>
        <w:t xml:space="preserve"> </w:t>
      </w:r>
      <w:r w:rsidR="007A2E72">
        <w:rPr>
          <w:rFonts w:ascii="Times New Roman" w:hAnsi="Times New Roman" w:cs="Times New Roman"/>
          <w:b w:val="0"/>
          <w:iCs/>
        </w:rPr>
        <w:t xml:space="preserve">απεικόνιση ανθρώπινης </w:t>
      </w:r>
      <w:r w:rsidR="00C14C48">
        <w:rPr>
          <w:rFonts w:ascii="Times New Roman" w:hAnsi="Times New Roman" w:cs="Times New Roman"/>
          <w:b w:val="0"/>
          <w:iCs/>
        </w:rPr>
        <w:t>μορφής</w:t>
      </w:r>
      <w:r w:rsidR="007A2E72">
        <w:rPr>
          <w:rFonts w:ascii="Times New Roman" w:hAnsi="Times New Roman" w:cs="Times New Roman"/>
          <w:b w:val="0"/>
          <w:iCs/>
        </w:rPr>
        <w:t>. Θα μπορούσε κανείς να αναφέρει ενδεικτικά</w:t>
      </w:r>
      <w:r w:rsidR="00B96FF8">
        <w:rPr>
          <w:rFonts w:ascii="Times New Roman" w:hAnsi="Times New Roman" w:cs="Times New Roman"/>
          <w:b w:val="0"/>
          <w:iCs/>
        </w:rPr>
        <w:t xml:space="preserve"> το </w:t>
      </w:r>
      <w:r w:rsidR="00B96FF8" w:rsidRPr="00B96FF8">
        <w:rPr>
          <w:rFonts w:ascii="Times New Roman" w:hAnsi="Times New Roman" w:cs="Times New Roman"/>
          <w:b w:val="0"/>
          <w:i/>
        </w:rPr>
        <w:t>Μνημείο του Ιρλανδικού Λιμού</w:t>
      </w:r>
      <w:r w:rsidR="00B96FF8">
        <w:rPr>
          <w:rFonts w:ascii="Times New Roman" w:hAnsi="Times New Roman" w:cs="Times New Roman"/>
          <w:b w:val="0"/>
          <w:iCs/>
        </w:rPr>
        <w:t xml:space="preserve"> στη Νέα Υόρκη </w:t>
      </w:r>
      <w:r w:rsidR="0012006C" w:rsidRPr="0012006C">
        <w:rPr>
          <w:rFonts w:ascii="Times New Roman" w:hAnsi="Times New Roman" w:cs="Times New Roman"/>
          <w:b w:val="0"/>
          <w:iCs/>
        </w:rPr>
        <w:t xml:space="preserve">(2002) </w:t>
      </w:r>
      <w:r w:rsidR="00B96FF8">
        <w:rPr>
          <w:rFonts w:ascii="Times New Roman" w:hAnsi="Times New Roman" w:cs="Times New Roman"/>
          <w:b w:val="0"/>
          <w:iCs/>
        </w:rPr>
        <w:t xml:space="preserve">ή </w:t>
      </w:r>
      <w:r w:rsidR="00C14C48">
        <w:rPr>
          <w:rFonts w:ascii="Times New Roman" w:hAnsi="Times New Roman" w:cs="Times New Roman"/>
          <w:b w:val="0"/>
          <w:iCs/>
        </w:rPr>
        <w:t>τον</w:t>
      </w:r>
      <w:r w:rsidR="0012006C" w:rsidRPr="0012006C">
        <w:rPr>
          <w:rFonts w:ascii="Times New Roman" w:hAnsi="Times New Roman" w:cs="Times New Roman"/>
          <w:b w:val="0"/>
          <w:iCs/>
        </w:rPr>
        <w:t xml:space="preserve"> </w:t>
      </w:r>
      <w:r w:rsidR="0012006C" w:rsidRPr="0012006C">
        <w:rPr>
          <w:rFonts w:ascii="Times New Roman" w:hAnsi="Times New Roman" w:cs="Times New Roman"/>
          <w:b w:val="0"/>
          <w:i/>
        </w:rPr>
        <w:t>Οβελίσκο του Δουβλίνου</w:t>
      </w:r>
      <w:r w:rsidR="0012006C">
        <w:rPr>
          <w:rFonts w:ascii="Times New Roman" w:hAnsi="Times New Roman" w:cs="Times New Roman"/>
          <w:b w:val="0"/>
          <w:iCs/>
        </w:rPr>
        <w:t xml:space="preserve"> (2003).</w:t>
      </w:r>
    </w:p>
    <w:p w:rsidR="00625107" w:rsidRPr="00A20EA5" w:rsidRDefault="002404EE" w:rsidP="00C506E9">
      <w:pPr>
        <w:pStyle w:val="a3"/>
        <w:spacing w:line="360" w:lineRule="auto"/>
        <w:ind w:right="2268" w:firstLine="426"/>
        <w:jc w:val="both"/>
        <w:rPr>
          <w:rFonts w:ascii="Times New Roman" w:hAnsi="Times New Roman" w:cs="Times New Roman"/>
          <w:b w:val="0"/>
          <w:iCs/>
        </w:rPr>
      </w:pPr>
      <w:r>
        <w:rPr>
          <w:rFonts w:ascii="Times New Roman" w:hAnsi="Times New Roman" w:cs="Times New Roman"/>
          <w:b w:val="0"/>
          <w:iCs/>
        </w:rPr>
        <w:t>Τι είναι</w:t>
      </w:r>
      <w:r w:rsidR="00C14C48">
        <w:rPr>
          <w:rFonts w:ascii="Times New Roman" w:hAnsi="Times New Roman" w:cs="Times New Roman"/>
          <w:b w:val="0"/>
          <w:iCs/>
        </w:rPr>
        <w:t>,</w:t>
      </w:r>
      <w:r>
        <w:rPr>
          <w:rFonts w:ascii="Times New Roman" w:hAnsi="Times New Roman" w:cs="Times New Roman"/>
          <w:b w:val="0"/>
          <w:iCs/>
        </w:rPr>
        <w:t xml:space="preserve"> </w:t>
      </w:r>
      <w:r w:rsidR="00C14C48">
        <w:rPr>
          <w:rFonts w:ascii="Times New Roman" w:hAnsi="Times New Roman" w:cs="Times New Roman"/>
          <w:b w:val="0"/>
          <w:iCs/>
        </w:rPr>
        <w:t>όμως,</w:t>
      </w:r>
      <w:r>
        <w:rPr>
          <w:rFonts w:ascii="Times New Roman" w:hAnsi="Times New Roman" w:cs="Times New Roman"/>
          <w:b w:val="0"/>
          <w:iCs/>
        </w:rPr>
        <w:t xml:space="preserve"> το κείμενο ως εικαστική αφορμή; </w:t>
      </w:r>
      <w:r w:rsidR="00625107">
        <w:rPr>
          <w:rFonts w:ascii="Times New Roman" w:hAnsi="Times New Roman" w:cs="Times New Roman"/>
          <w:b w:val="0"/>
          <w:iCs/>
        </w:rPr>
        <w:t>Το κείμενο αποτελεί το απότοκο μιας τριπλής διαδοχής: των γραμμάτων που σχηματίζουν τις λέξεις</w:t>
      </w:r>
      <w:r w:rsidR="0012006C">
        <w:rPr>
          <w:rFonts w:ascii="Times New Roman" w:hAnsi="Times New Roman" w:cs="Times New Roman"/>
          <w:b w:val="0"/>
          <w:iCs/>
        </w:rPr>
        <w:t xml:space="preserve"> οι οποίες </w:t>
      </w:r>
      <w:r w:rsidR="00625107">
        <w:rPr>
          <w:rFonts w:ascii="Times New Roman" w:hAnsi="Times New Roman" w:cs="Times New Roman"/>
          <w:b w:val="0"/>
          <w:iCs/>
        </w:rPr>
        <w:t>συντίθενται σε προτάσεις. Αυτή η τριπλή «ύλη» που σχηματίζει το κείμενο (γράμμα, λέξη, πρόταση) αποτέλεσε το σημείο εστίασης του καλλιτεχνικού ενδιαφέροντος των δημιουργών της σύγχρονης τέχνης</w:t>
      </w:r>
      <w:r w:rsidR="00C14C48">
        <w:rPr>
          <w:rFonts w:ascii="Times New Roman" w:hAnsi="Times New Roman" w:cs="Times New Roman"/>
          <w:b w:val="0"/>
          <w:iCs/>
        </w:rPr>
        <w:t>,</w:t>
      </w:r>
      <w:r w:rsidR="00625107">
        <w:rPr>
          <w:rFonts w:ascii="Times New Roman" w:hAnsi="Times New Roman" w:cs="Times New Roman"/>
          <w:b w:val="0"/>
          <w:iCs/>
        </w:rPr>
        <w:t xml:space="preserve"> ήδη από τα πρώτα χρόνια του Μοντερνισμού, αλλά κυρίως μετά την εννοιολογική τέχνη της δεκαετίας του </w:t>
      </w:r>
      <w:r w:rsidR="00C14C48">
        <w:rPr>
          <w:rFonts w:ascii="Times New Roman" w:hAnsi="Times New Roman" w:cs="Times New Roman"/>
          <w:b w:val="0"/>
          <w:iCs/>
        </w:rPr>
        <w:t>᾽</w:t>
      </w:r>
      <w:r w:rsidR="00625107">
        <w:rPr>
          <w:rFonts w:ascii="Times New Roman" w:hAnsi="Times New Roman" w:cs="Times New Roman"/>
          <w:b w:val="0"/>
          <w:iCs/>
        </w:rPr>
        <w:t xml:space="preserve">70. </w:t>
      </w:r>
      <w:r w:rsidR="00A20EA5">
        <w:rPr>
          <w:rFonts w:ascii="Times New Roman" w:hAnsi="Times New Roman" w:cs="Times New Roman"/>
          <w:b w:val="0"/>
          <w:iCs/>
        </w:rPr>
        <w:t xml:space="preserve">Για τον Σολ </w:t>
      </w:r>
      <w:proofErr w:type="spellStart"/>
      <w:r w:rsidR="00A20EA5">
        <w:rPr>
          <w:rFonts w:ascii="Times New Roman" w:hAnsi="Times New Roman" w:cs="Times New Roman"/>
          <w:b w:val="0"/>
          <w:iCs/>
        </w:rPr>
        <w:t>Λεγουίτ</w:t>
      </w:r>
      <w:proofErr w:type="spellEnd"/>
      <w:r w:rsidR="00A20EA5">
        <w:rPr>
          <w:rFonts w:ascii="Times New Roman" w:hAnsi="Times New Roman" w:cs="Times New Roman"/>
          <w:b w:val="0"/>
          <w:iCs/>
        </w:rPr>
        <w:t xml:space="preserve"> </w:t>
      </w:r>
      <w:r w:rsidR="00A20EA5" w:rsidRPr="00A20EA5">
        <w:rPr>
          <w:rFonts w:ascii="Times New Roman" w:hAnsi="Times New Roman" w:cs="Times New Roman"/>
          <w:b w:val="0"/>
          <w:iCs/>
        </w:rPr>
        <w:t>(</w:t>
      </w:r>
      <w:r w:rsidR="00A20EA5">
        <w:rPr>
          <w:rFonts w:ascii="Times New Roman" w:hAnsi="Times New Roman" w:cs="Times New Roman"/>
          <w:b w:val="0"/>
          <w:iCs/>
          <w:lang w:val="en-US"/>
        </w:rPr>
        <w:t>Sol</w:t>
      </w:r>
      <w:r w:rsidR="00A20EA5" w:rsidRPr="00A20EA5">
        <w:rPr>
          <w:rFonts w:ascii="Times New Roman" w:hAnsi="Times New Roman" w:cs="Times New Roman"/>
          <w:b w:val="0"/>
          <w:iCs/>
        </w:rPr>
        <w:t xml:space="preserve"> </w:t>
      </w:r>
      <w:proofErr w:type="spellStart"/>
      <w:r w:rsidR="00A20EA5">
        <w:rPr>
          <w:rFonts w:ascii="Times New Roman" w:hAnsi="Times New Roman" w:cs="Times New Roman"/>
          <w:b w:val="0"/>
          <w:iCs/>
          <w:lang w:val="en-US"/>
        </w:rPr>
        <w:t>Lewitt</w:t>
      </w:r>
      <w:proofErr w:type="spellEnd"/>
      <w:r w:rsidR="00A20EA5" w:rsidRPr="00A20EA5">
        <w:rPr>
          <w:rFonts w:ascii="Times New Roman" w:hAnsi="Times New Roman" w:cs="Times New Roman"/>
          <w:b w:val="0"/>
          <w:iCs/>
        </w:rPr>
        <w:t>)</w:t>
      </w:r>
      <w:r w:rsidR="00A20EA5">
        <w:rPr>
          <w:rFonts w:ascii="Times New Roman" w:hAnsi="Times New Roman" w:cs="Times New Roman"/>
          <w:b w:val="0"/>
          <w:iCs/>
        </w:rPr>
        <w:t xml:space="preserve">: </w:t>
      </w:r>
      <w:r w:rsidR="00C14C48">
        <w:rPr>
          <w:rFonts w:ascii="Times New Roman" w:hAnsi="Times New Roman" w:cs="Times New Roman"/>
          <w:b w:val="0"/>
          <w:iCs/>
        </w:rPr>
        <w:t>«</w:t>
      </w:r>
      <w:r w:rsidR="00A20EA5" w:rsidRPr="00C14C48">
        <w:rPr>
          <w:rFonts w:ascii="Times New Roman" w:hAnsi="Times New Roman" w:cs="Times New Roman"/>
          <w:b w:val="0"/>
        </w:rPr>
        <w:t xml:space="preserve">Στην εννοιολογική τέχνη η </w:t>
      </w:r>
      <w:r w:rsidR="00BE0686" w:rsidRPr="00C14C48">
        <w:rPr>
          <w:rFonts w:ascii="Times New Roman" w:hAnsi="Times New Roman" w:cs="Times New Roman"/>
          <w:b w:val="0"/>
        </w:rPr>
        <w:t>ιδέα ή το νόημα είναι το πιο σημαντικό μέρος του έργου</w:t>
      </w:r>
      <w:r w:rsidR="00C14C48">
        <w:rPr>
          <w:rFonts w:ascii="Times New Roman" w:hAnsi="Times New Roman" w:cs="Times New Roman"/>
          <w:b w:val="0"/>
        </w:rPr>
        <w:t>.</w:t>
      </w:r>
      <w:r w:rsidR="00BE0686" w:rsidRPr="00C14C48">
        <w:rPr>
          <w:rFonts w:ascii="Times New Roman" w:hAnsi="Times New Roman" w:cs="Times New Roman"/>
          <w:b w:val="0"/>
        </w:rPr>
        <w:t xml:space="preserve"> </w:t>
      </w:r>
      <w:r w:rsidR="00BE0686" w:rsidRPr="00C14C48">
        <w:rPr>
          <w:rFonts w:ascii="Times New Roman" w:hAnsi="Times New Roman" w:cs="Times New Roman"/>
          <w:b w:val="0"/>
          <w:iCs/>
        </w:rPr>
        <w:t xml:space="preserve">[…] </w:t>
      </w:r>
      <w:r w:rsidR="00BE0686" w:rsidRPr="00C14C48">
        <w:rPr>
          <w:rFonts w:ascii="Times New Roman" w:hAnsi="Times New Roman" w:cs="Times New Roman"/>
          <w:b w:val="0"/>
        </w:rPr>
        <w:t>Η ιδέα είναι η μηχανή που φτιάχνει την τέχνη</w:t>
      </w:r>
      <w:r w:rsidR="00C14C48">
        <w:rPr>
          <w:rFonts w:ascii="Times New Roman" w:hAnsi="Times New Roman" w:cs="Times New Roman"/>
          <w:b w:val="0"/>
        </w:rPr>
        <w:t>»</w:t>
      </w:r>
      <w:r w:rsidR="00BE0686">
        <w:rPr>
          <w:rFonts w:ascii="Times New Roman" w:hAnsi="Times New Roman" w:cs="Times New Roman"/>
          <w:b w:val="0"/>
          <w:iCs/>
        </w:rPr>
        <w:t>.</w:t>
      </w:r>
      <w:r w:rsidR="00BE0686">
        <w:rPr>
          <w:rStyle w:val="a5"/>
          <w:rFonts w:ascii="Times New Roman" w:hAnsi="Times New Roman" w:cs="Times New Roman"/>
          <w:b w:val="0"/>
          <w:iCs/>
        </w:rPr>
        <w:footnoteReference w:id="1"/>
      </w:r>
      <w:r>
        <w:rPr>
          <w:rFonts w:ascii="Times New Roman" w:hAnsi="Times New Roman" w:cs="Times New Roman"/>
          <w:b w:val="0"/>
          <w:iCs/>
        </w:rPr>
        <w:t xml:space="preserve"> Το κείμενο ως ύλη απευθύνεται στον πυρήνα του συναισθήματος και της λογικής ταυτόχρονα. Μετασχηματίζει το</w:t>
      </w:r>
      <w:r w:rsidR="00C506E9">
        <w:rPr>
          <w:rFonts w:ascii="Times New Roman" w:hAnsi="Times New Roman" w:cs="Times New Roman"/>
          <w:b w:val="0"/>
          <w:iCs/>
        </w:rPr>
        <w:t>ν</w:t>
      </w:r>
      <w:r>
        <w:rPr>
          <w:rFonts w:ascii="Times New Roman" w:hAnsi="Times New Roman" w:cs="Times New Roman"/>
          <w:b w:val="0"/>
          <w:iCs/>
        </w:rPr>
        <w:t xml:space="preserve"> θεατή σε ενεργό συν-διαμορφωτή της καλλιτεχνικής διαδικασίας, αφού δεν υπάρχει η δεσμευτική απεικόνιση. Ο θεατής ωθείται να στοχαστεί, να σχηματίσει στο μυαλό του τις εικόνες που του </w:t>
      </w:r>
      <w:r w:rsidR="00C506E9">
        <w:rPr>
          <w:rFonts w:ascii="Times New Roman" w:hAnsi="Times New Roman" w:cs="Times New Roman"/>
          <w:b w:val="0"/>
          <w:iCs/>
        </w:rPr>
        <w:t>ανακαλεί</w:t>
      </w:r>
      <w:r>
        <w:rPr>
          <w:rFonts w:ascii="Times New Roman" w:hAnsi="Times New Roman" w:cs="Times New Roman"/>
          <w:b w:val="0"/>
          <w:iCs/>
        </w:rPr>
        <w:t xml:space="preserve"> </w:t>
      </w:r>
      <w:r w:rsidR="00C506E9">
        <w:rPr>
          <w:rFonts w:ascii="Times New Roman" w:hAnsi="Times New Roman" w:cs="Times New Roman"/>
          <w:b w:val="0"/>
          <w:iCs/>
        </w:rPr>
        <w:t>η</w:t>
      </w:r>
      <w:r>
        <w:rPr>
          <w:rFonts w:ascii="Times New Roman" w:hAnsi="Times New Roman" w:cs="Times New Roman"/>
          <w:b w:val="0"/>
          <w:iCs/>
        </w:rPr>
        <w:t xml:space="preserve"> ανάγνωση</w:t>
      </w:r>
      <w:r w:rsidR="0012006C">
        <w:rPr>
          <w:rFonts w:ascii="Times New Roman" w:hAnsi="Times New Roman" w:cs="Times New Roman"/>
          <w:b w:val="0"/>
          <w:iCs/>
        </w:rPr>
        <w:t xml:space="preserve">, να προβάλει τα οντολογικά του ερωτήματα στην </w:t>
      </w:r>
      <w:proofErr w:type="spellStart"/>
      <w:r w:rsidR="0012006C">
        <w:rPr>
          <w:rFonts w:ascii="Times New Roman" w:hAnsi="Times New Roman" w:cs="Times New Roman"/>
          <w:b w:val="0"/>
          <w:iCs/>
        </w:rPr>
        <w:t>κειμενική</w:t>
      </w:r>
      <w:proofErr w:type="spellEnd"/>
      <w:r w:rsidR="0012006C">
        <w:rPr>
          <w:rFonts w:ascii="Times New Roman" w:hAnsi="Times New Roman" w:cs="Times New Roman"/>
          <w:b w:val="0"/>
          <w:iCs/>
        </w:rPr>
        <w:t xml:space="preserve"> αφορμή που ξεδιπλώνεται μπροστά του, να επιτρέψει στο σώμα του να πλανηθεί στο</w:t>
      </w:r>
      <w:r w:rsidR="00C506E9">
        <w:rPr>
          <w:rFonts w:ascii="Times New Roman" w:hAnsi="Times New Roman" w:cs="Times New Roman"/>
          <w:b w:val="0"/>
          <w:iCs/>
        </w:rPr>
        <w:t>ν</w:t>
      </w:r>
      <w:r w:rsidR="0012006C">
        <w:rPr>
          <w:rFonts w:ascii="Times New Roman" w:hAnsi="Times New Roman" w:cs="Times New Roman"/>
          <w:b w:val="0"/>
          <w:iCs/>
        </w:rPr>
        <w:t xml:space="preserve"> χώρο που σχηματίζει η εικαστική ανάπτυξη του κειμένου</w:t>
      </w:r>
      <w:r>
        <w:rPr>
          <w:rFonts w:ascii="Times New Roman" w:hAnsi="Times New Roman" w:cs="Times New Roman"/>
          <w:b w:val="0"/>
          <w:iCs/>
        </w:rPr>
        <w:t>. Το Μνημείο</w:t>
      </w:r>
      <w:r w:rsidR="00C506E9">
        <w:rPr>
          <w:rFonts w:ascii="Times New Roman" w:hAnsi="Times New Roman" w:cs="Times New Roman"/>
          <w:b w:val="0"/>
          <w:iCs/>
        </w:rPr>
        <w:t>,</w:t>
      </w:r>
      <w:r>
        <w:rPr>
          <w:rFonts w:ascii="Times New Roman" w:hAnsi="Times New Roman" w:cs="Times New Roman"/>
          <w:b w:val="0"/>
          <w:iCs/>
        </w:rPr>
        <w:t xml:space="preserve"> με αυτόν τον τρόπο</w:t>
      </w:r>
      <w:r w:rsidR="00C506E9">
        <w:rPr>
          <w:rFonts w:ascii="Times New Roman" w:hAnsi="Times New Roman" w:cs="Times New Roman"/>
          <w:b w:val="0"/>
          <w:iCs/>
        </w:rPr>
        <w:t>,</w:t>
      </w:r>
      <w:r>
        <w:rPr>
          <w:rFonts w:ascii="Times New Roman" w:hAnsi="Times New Roman" w:cs="Times New Roman"/>
          <w:b w:val="0"/>
          <w:iCs/>
        </w:rPr>
        <w:t xml:space="preserve"> δεν επιβάλει ιδεολογίες μια</w:t>
      </w:r>
      <w:r w:rsidR="0012006C">
        <w:rPr>
          <w:rFonts w:ascii="Times New Roman" w:hAnsi="Times New Roman" w:cs="Times New Roman"/>
          <w:b w:val="0"/>
          <w:iCs/>
        </w:rPr>
        <w:t>ς</w:t>
      </w:r>
      <w:r>
        <w:rPr>
          <w:rFonts w:ascii="Times New Roman" w:hAnsi="Times New Roman" w:cs="Times New Roman"/>
          <w:b w:val="0"/>
          <w:iCs/>
        </w:rPr>
        <w:t xml:space="preserve"> εξουσίας ή ενός ατομικού καλλιτεχνικού οράματος, </w:t>
      </w:r>
      <w:r w:rsidR="000C5FC2">
        <w:rPr>
          <w:rFonts w:ascii="Times New Roman" w:hAnsi="Times New Roman" w:cs="Times New Roman"/>
          <w:b w:val="0"/>
          <w:iCs/>
        </w:rPr>
        <w:t xml:space="preserve">αλλά </w:t>
      </w:r>
      <w:r>
        <w:rPr>
          <w:rFonts w:ascii="Times New Roman" w:hAnsi="Times New Roman" w:cs="Times New Roman"/>
          <w:b w:val="0"/>
          <w:iCs/>
        </w:rPr>
        <w:t xml:space="preserve">μετασχηματίζεται σε </w:t>
      </w:r>
      <w:r w:rsidR="000C5FC2">
        <w:rPr>
          <w:rFonts w:ascii="Times New Roman" w:hAnsi="Times New Roman" w:cs="Times New Roman"/>
          <w:b w:val="0"/>
          <w:iCs/>
        </w:rPr>
        <w:t xml:space="preserve">πεδίο </w:t>
      </w:r>
      <w:r w:rsidR="000C5FC2">
        <w:rPr>
          <w:rFonts w:ascii="Times New Roman" w:hAnsi="Times New Roman" w:cs="Times New Roman"/>
          <w:b w:val="0"/>
          <w:iCs/>
        </w:rPr>
        <w:lastRenderedPageBreak/>
        <w:t>ανοικτό σε προβληματισμούς, στοχασμούς, αναθεωρήσεις, μνήμες</w:t>
      </w:r>
      <w:r w:rsidR="00C506E9">
        <w:rPr>
          <w:rFonts w:ascii="Times New Roman" w:hAnsi="Times New Roman" w:cs="Times New Roman"/>
          <w:b w:val="0"/>
          <w:iCs/>
        </w:rPr>
        <w:t>:</w:t>
      </w:r>
      <w:r w:rsidR="000C5FC2">
        <w:rPr>
          <w:rFonts w:ascii="Times New Roman" w:hAnsi="Times New Roman" w:cs="Times New Roman"/>
          <w:b w:val="0"/>
          <w:iCs/>
        </w:rPr>
        <w:t xml:space="preserve"> συνολικά</w:t>
      </w:r>
      <w:r w:rsidR="00C506E9">
        <w:rPr>
          <w:rFonts w:ascii="Times New Roman" w:hAnsi="Times New Roman" w:cs="Times New Roman"/>
          <w:b w:val="0"/>
          <w:iCs/>
        </w:rPr>
        <w:t>,</w:t>
      </w:r>
      <w:r w:rsidR="000C5FC2">
        <w:rPr>
          <w:rFonts w:ascii="Times New Roman" w:hAnsi="Times New Roman" w:cs="Times New Roman"/>
          <w:b w:val="0"/>
          <w:iCs/>
        </w:rPr>
        <w:t xml:space="preserve"> όλα όσα καλείται να επεξεργαστεί ένας ενεργός ή μία ενεργή θεατής.</w:t>
      </w:r>
    </w:p>
    <w:p w:rsidR="00BE0686" w:rsidRDefault="004024BA" w:rsidP="00C506E9">
      <w:pPr>
        <w:pStyle w:val="a3"/>
        <w:spacing w:line="360" w:lineRule="auto"/>
        <w:ind w:right="2268" w:firstLine="426"/>
        <w:jc w:val="both"/>
        <w:rPr>
          <w:rFonts w:ascii="Times New Roman" w:hAnsi="Times New Roman" w:cs="Times New Roman"/>
          <w:b w:val="0"/>
          <w:bCs/>
        </w:rPr>
      </w:pPr>
      <w:r w:rsidRPr="00BA209D">
        <w:rPr>
          <w:rFonts w:ascii="Times New Roman" w:hAnsi="Times New Roman" w:cs="Times New Roman"/>
          <w:b w:val="0"/>
        </w:rPr>
        <w:t xml:space="preserve">Το </w:t>
      </w:r>
      <w:r w:rsidR="00D642DE">
        <w:rPr>
          <w:rFonts w:ascii="Times New Roman" w:hAnsi="Times New Roman" w:cs="Times New Roman"/>
          <w:b w:val="0"/>
          <w:bCs/>
          <w:i/>
          <w:iCs/>
        </w:rPr>
        <w:t>Μνημείο φωτός</w:t>
      </w:r>
      <w:r>
        <w:rPr>
          <w:rFonts w:ascii="Times New Roman" w:hAnsi="Times New Roman" w:cs="Times New Roman"/>
          <w:b w:val="0"/>
          <w:bCs/>
        </w:rPr>
        <w:t xml:space="preserve"> </w:t>
      </w:r>
      <w:r w:rsidR="00434400">
        <w:rPr>
          <w:rFonts w:ascii="Times New Roman" w:hAnsi="Times New Roman" w:cs="Times New Roman"/>
          <w:b w:val="0"/>
          <w:bCs/>
        </w:rPr>
        <w:t>υιοθετεί αυτή την εννοιολογική προσέγγιση: ε</w:t>
      </w:r>
      <w:r>
        <w:rPr>
          <w:rFonts w:ascii="Times New Roman" w:hAnsi="Times New Roman" w:cs="Times New Roman"/>
          <w:b w:val="0"/>
          <w:bCs/>
        </w:rPr>
        <w:t xml:space="preserve">ίναι </w:t>
      </w:r>
      <w:r w:rsidR="00CA33EB">
        <w:rPr>
          <w:rFonts w:ascii="Times New Roman" w:hAnsi="Times New Roman" w:cs="Times New Roman"/>
          <w:b w:val="0"/>
          <w:bCs/>
        </w:rPr>
        <w:t>ένα</w:t>
      </w:r>
      <w:r>
        <w:rPr>
          <w:rFonts w:ascii="Times New Roman" w:hAnsi="Times New Roman" w:cs="Times New Roman"/>
          <w:b w:val="0"/>
          <w:bCs/>
        </w:rPr>
        <w:t xml:space="preserve"> γλυπτικό σύνολο σε </w:t>
      </w:r>
      <w:r w:rsidR="00C8020A">
        <w:rPr>
          <w:rFonts w:ascii="Times New Roman" w:hAnsi="Times New Roman" w:cs="Times New Roman"/>
          <w:b w:val="0"/>
          <w:bCs/>
        </w:rPr>
        <w:t xml:space="preserve">έναν </w:t>
      </w:r>
      <w:r>
        <w:rPr>
          <w:rFonts w:ascii="Times New Roman" w:hAnsi="Times New Roman" w:cs="Times New Roman"/>
          <w:b w:val="0"/>
          <w:bCs/>
        </w:rPr>
        <w:t>ιδιαίτερα κεντρικό χώρο μιας πόλης</w:t>
      </w:r>
      <w:r w:rsidR="00C506E9">
        <w:rPr>
          <w:rFonts w:ascii="Times New Roman" w:hAnsi="Times New Roman" w:cs="Times New Roman"/>
          <w:b w:val="0"/>
          <w:bCs/>
        </w:rPr>
        <w:t>,</w:t>
      </w:r>
      <w:r>
        <w:rPr>
          <w:rFonts w:ascii="Times New Roman" w:hAnsi="Times New Roman" w:cs="Times New Roman"/>
          <w:b w:val="0"/>
          <w:bCs/>
        </w:rPr>
        <w:t xml:space="preserve"> </w:t>
      </w:r>
      <w:r w:rsidR="00C506E9">
        <w:rPr>
          <w:rFonts w:ascii="Times New Roman" w:hAnsi="Times New Roman" w:cs="Times New Roman"/>
          <w:b w:val="0"/>
          <w:bCs/>
        </w:rPr>
        <w:t>το οποίο</w:t>
      </w:r>
      <w:r w:rsidR="00CA33EB">
        <w:rPr>
          <w:rFonts w:ascii="Times New Roman" w:hAnsi="Times New Roman" w:cs="Times New Roman"/>
          <w:b w:val="0"/>
          <w:bCs/>
        </w:rPr>
        <w:t xml:space="preserve"> ορίζει</w:t>
      </w:r>
      <w:r>
        <w:rPr>
          <w:rFonts w:ascii="Times New Roman" w:hAnsi="Times New Roman" w:cs="Times New Roman"/>
          <w:b w:val="0"/>
          <w:bCs/>
        </w:rPr>
        <w:t xml:space="preserve"> ένα </w:t>
      </w:r>
      <w:r w:rsidR="000C5FC2">
        <w:rPr>
          <w:rFonts w:ascii="Times New Roman" w:hAnsi="Times New Roman" w:cs="Times New Roman"/>
          <w:b w:val="0"/>
          <w:bCs/>
        </w:rPr>
        <w:t xml:space="preserve">τοπόσημο </w:t>
      </w:r>
      <w:r>
        <w:rPr>
          <w:rFonts w:ascii="Times New Roman" w:hAnsi="Times New Roman" w:cs="Times New Roman"/>
          <w:b w:val="0"/>
          <w:bCs/>
        </w:rPr>
        <w:t xml:space="preserve">που προκύπτει από ένα κείμενο και </w:t>
      </w:r>
      <w:r w:rsidR="00BE0686">
        <w:rPr>
          <w:rFonts w:ascii="Times New Roman" w:hAnsi="Times New Roman" w:cs="Times New Roman"/>
          <w:b w:val="0"/>
          <w:bCs/>
        </w:rPr>
        <w:t xml:space="preserve">τις ιδέες που αυτό εμπεριέχει </w:t>
      </w:r>
      <w:r w:rsidR="00C8020A">
        <w:rPr>
          <w:rFonts w:ascii="Times New Roman" w:hAnsi="Times New Roman" w:cs="Times New Roman"/>
          <w:b w:val="0"/>
          <w:bCs/>
        </w:rPr>
        <w:t xml:space="preserve">– </w:t>
      </w:r>
      <w:r w:rsidR="00BE0686">
        <w:rPr>
          <w:rFonts w:ascii="Times New Roman" w:hAnsi="Times New Roman" w:cs="Times New Roman"/>
          <w:b w:val="0"/>
          <w:bCs/>
        </w:rPr>
        <w:t xml:space="preserve">και </w:t>
      </w:r>
      <w:r>
        <w:rPr>
          <w:rFonts w:ascii="Times New Roman" w:hAnsi="Times New Roman" w:cs="Times New Roman"/>
          <w:b w:val="0"/>
          <w:bCs/>
        </w:rPr>
        <w:t xml:space="preserve">όχι από μια απεικονιστική </w:t>
      </w:r>
      <w:r w:rsidR="00804534">
        <w:rPr>
          <w:rFonts w:ascii="Times New Roman" w:hAnsi="Times New Roman" w:cs="Times New Roman"/>
          <w:b w:val="0"/>
          <w:bCs/>
        </w:rPr>
        <w:t>ερμηνεία</w:t>
      </w:r>
      <w:r>
        <w:rPr>
          <w:rFonts w:ascii="Times New Roman" w:hAnsi="Times New Roman" w:cs="Times New Roman"/>
          <w:b w:val="0"/>
          <w:bCs/>
        </w:rPr>
        <w:t xml:space="preserve"> προσώπων ή συμβάντων.</w:t>
      </w:r>
      <w:r w:rsidR="00CA33EB">
        <w:rPr>
          <w:rFonts w:ascii="Times New Roman" w:hAnsi="Times New Roman" w:cs="Times New Roman"/>
          <w:b w:val="0"/>
          <w:bCs/>
        </w:rPr>
        <w:t xml:space="preserve"> Ο Λαμπρινίδης και στα δύο άλλα μνημεία που ήδη έχει φιλοτεχνήσει στην Καλαμάτα έχει </w:t>
      </w:r>
      <w:r w:rsidR="00CA33EB" w:rsidRPr="00F55707">
        <w:rPr>
          <w:rFonts w:ascii="Times New Roman" w:hAnsi="Times New Roman" w:cs="Times New Roman"/>
          <w:b w:val="0"/>
          <w:bCs/>
        </w:rPr>
        <w:t xml:space="preserve">χρησιμοποιήσει το κείμενο ως αφορμή </w:t>
      </w:r>
      <w:r w:rsidR="00C506E9">
        <w:rPr>
          <w:rFonts w:ascii="Times New Roman" w:hAnsi="Times New Roman" w:cs="Times New Roman"/>
          <w:b w:val="0"/>
          <w:bCs/>
        </w:rPr>
        <w:t>των έργων</w:t>
      </w:r>
      <w:r w:rsidR="00CA33EB" w:rsidRPr="00F55707">
        <w:rPr>
          <w:rFonts w:ascii="Times New Roman" w:hAnsi="Times New Roman" w:cs="Times New Roman"/>
          <w:b w:val="0"/>
          <w:bCs/>
        </w:rPr>
        <w:t xml:space="preserve"> του. Πρόκειται για το </w:t>
      </w:r>
      <w:r w:rsidR="00CA33EB" w:rsidRPr="00F55707">
        <w:rPr>
          <w:rFonts w:ascii="Times New Roman" w:hAnsi="Times New Roman" w:cs="Times New Roman"/>
          <w:b w:val="0"/>
          <w:bCs/>
          <w:i/>
          <w:iCs/>
        </w:rPr>
        <w:t xml:space="preserve">Μνημείο </w:t>
      </w:r>
      <w:r w:rsidR="00C8020A">
        <w:rPr>
          <w:rFonts w:ascii="Times New Roman" w:hAnsi="Times New Roman" w:cs="Times New Roman"/>
          <w:b w:val="0"/>
          <w:bCs/>
          <w:i/>
          <w:iCs/>
        </w:rPr>
        <w:t>σ</w:t>
      </w:r>
      <w:r w:rsidR="00CA33EB" w:rsidRPr="00F55707">
        <w:rPr>
          <w:rFonts w:ascii="Times New Roman" w:hAnsi="Times New Roman" w:cs="Times New Roman"/>
          <w:b w:val="0"/>
          <w:bCs/>
          <w:i/>
          <w:iCs/>
        </w:rPr>
        <w:t>εισμών της Καλαμάτας</w:t>
      </w:r>
      <w:r w:rsidR="00CA33EB" w:rsidRPr="00F55707">
        <w:rPr>
          <w:rFonts w:ascii="Times New Roman" w:hAnsi="Times New Roman" w:cs="Times New Roman"/>
          <w:b w:val="0"/>
          <w:bCs/>
        </w:rPr>
        <w:t xml:space="preserve"> (</w:t>
      </w:r>
      <w:r w:rsidR="00DF29C0" w:rsidRPr="00F55707">
        <w:rPr>
          <w:rFonts w:ascii="Times New Roman" w:hAnsi="Times New Roman" w:cs="Times New Roman"/>
          <w:b w:val="0"/>
          <w:bCs/>
        </w:rPr>
        <w:t>2010</w:t>
      </w:r>
      <w:r w:rsidR="00CA33EB" w:rsidRPr="00F55707">
        <w:rPr>
          <w:rFonts w:ascii="Times New Roman" w:hAnsi="Times New Roman" w:cs="Times New Roman"/>
          <w:b w:val="0"/>
          <w:bCs/>
        </w:rPr>
        <w:t>)</w:t>
      </w:r>
      <w:r w:rsidR="00DF29C0" w:rsidRPr="00F55707">
        <w:rPr>
          <w:rFonts w:ascii="Times New Roman" w:hAnsi="Times New Roman" w:cs="Times New Roman"/>
          <w:b w:val="0"/>
          <w:bCs/>
        </w:rPr>
        <w:t xml:space="preserve"> και το</w:t>
      </w:r>
      <w:r w:rsidR="00CA33EB" w:rsidRPr="00F55707">
        <w:rPr>
          <w:rFonts w:ascii="Times New Roman" w:hAnsi="Times New Roman" w:cs="Times New Roman"/>
          <w:b w:val="0"/>
          <w:bCs/>
        </w:rPr>
        <w:t xml:space="preserve"> </w:t>
      </w:r>
      <w:r w:rsidR="00CA33EB" w:rsidRPr="00F55707">
        <w:rPr>
          <w:rFonts w:ascii="Times New Roman" w:hAnsi="Times New Roman" w:cs="Times New Roman"/>
          <w:b w:val="0"/>
          <w:bCs/>
          <w:i/>
          <w:iCs/>
        </w:rPr>
        <w:t xml:space="preserve">Μνημείο </w:t>
      </w:r>
      <w:proofErr w:type="spellStart"/>
      <w:r w:rsidR="00CA33EB" w:rsidRPr="00F55707">
        <w:rPr>
          <w:rFonts w:ascii="Times New Roman" w:hAnsi="Times New Roman" w:cs="Times New Roman"/>
          <w:b w:val="0"/>
          <w:bCs/>
          <w:i/>
          <w:iCs/>
        </w:rPr>
        <w:t>Μικρασίας</w:t>
      </w:r>
      <w:proofErr w:type="spellEnd"/>
      <w:r w:rsidR="00CA33EB" w:rsidRPr="00F55707">
        <w:rPr>
          <w:rFonts w:ascii="Times New Roman" w:hAnsi="Times New Roman" w:cs="Times New Roman"/>
          <w:b w:val="0"/>
          <w:bCs/>
          <w:i/>
          <w:iCs/>
        </w:rPr>
        <w:t xml:space="preserve"> και </w:t>
      </w:r>
      <w:proofErr w:type="spellStart"/>
      <w:r w:rsidR="00CA33EB" w:rsidRPr="00F55707">
        <w:rPr>
          <w:rFonts w:ascii="Times New Roman" w:hAnsi="Times New Roman" w:cs="Times New Roman"/>
          <w:b w:val="0"/>
          <w:bCs/>
          <w:i/>
          <w:iCs/>
        </w:rPr>
        <w:t>Μικρασιατών</w:t>
      </w:r>
      <w:proofErr w:type="spellEnd"/>
      <w:r w:rsidR="00CA33EB" w:rsidRPr="00F55707">
        <w:rPr>
          <w:rFonts w:ascii="Times New Roman" w:hAnsi="Times New Roman" w:cs="Times New Roman"/>
          <w:b w:val="0"/>
          <w:bCs/>
        </w:rPr>
        <w:t xml:space="preserve"> (2016)</w:t>
      </w:r>
      <w:r w:rsidR="006A06BF" w:rsidRPr="00F55707">
        <w:rPr>
          <w:rFonts w:ascii="Times New Roman" w:hAnsi="Times New Roman" w:cs="Times New Roman"/>
          <w:b w:val="0"/>
          <w:bCs/>
        </w:rPr>
        <w:t>. Τα δύο</w:t>
      </w:r>
      <w:r w:rsidR="006A06BF">
        <w:rPr>
          <w:rFonts w:ascii="Times New Roman" w:hAnsi="Times New Roman" w:cs="Times New Roman"/>
          <w:b w:val="0"/>
          <w:bCs/>
        </w:rPr>
        <w:t xml:space="preserve"> αυτά </w:t>
      </w:r>
      <w:r w:rsidR="00434400">
        <w:rPr>
          <w:rFonts w:ascii="Times New Roman" w:hAnsi="Times New Roman" w:cs="Times New Roman"/>
          <w:b w:val="0"/>
          <w:bCs/>
        </w:rPr>
        <w:t>γλυπτά</w:t>
      </w:r>
      <w:r w:rsidR="006A06BF">
        <w:rPr>
          <w:rFonts w:ascii="Times New Roman" w:hAnsi="Times New Roman" w:cs="Times New Roman"/>
          <w:b w:val="0"/>
          <w:bCs/>
        </w:rPr>
        <w:t xml:space="preserve"> αναπτύσσονται με βάση το κείμενο: τις εφημερίδες της εποχής το πρώτο και τα ονόματα των πόλεων και των περιοχών της </w:t>
      </w:r>
      <w:proofErr w:type="spellStart"/>
      <w:r w:rsidR="006A06BF">
        <w:rPr>
          <w:rFonts w:ascii="Times New Roman" w:hAnsi="Times New Roman" w:cs="Times New Roman"/>
          <w:b w:val="0"/>
          <w:bCs/>
        </w:rPr>
        <w:t>Μικρασίας</w:t>
      </w:r>
      <w:proofErr w:type="spellEnd"/>
      <w:r w:rsidR="006A06BF">
        <w:rPr>
          <w:rFonts w:ascii="Times New Roman" w:hAnsi="Times New Roman" w:cs="Times New Roman"/>
          <w:b w:val="0"/>
          <w:bCs/>
        </w:rPr>
        <w:t xml:space="preserve"> το δεύτερο. </w:t>
      </w:r>
      <w:r w:rsidR="00C506E9">
        <w:rPr>
          <w:rFonts w:ascii="Times New Roman" w:hAnsi="Times New Roman" w:cs="Times New Roman"/>
          <w:b w:val="0"/>
          <w:bCs/>
        </w:rPr>
        <w:t>Σε αυτά τα έργα, ο</w:t>
      </w:r>
      <w:r w:rsidR="00434400">
        <w:rPr>
          <w:rFonts w:ascii="Times New Roman" w:hAnsi="Times New Roman" w:cs="Times New Roman"/>
          <w:b w:val="0"/>
          <w:bCs/>
        </w:rPr>
        <w:t>ι λέξεις</w:t>
      </w:r>
      <w:r w:rsidR="006A06BF">
        <w:rPr>
          <w:rFonts w:ascii="Times New Roman" w:hAnsi="Times New Roman" w:cs="Times New Roman"/>
          <w:b w:val="0"/>
          <w:bCs/>
        </w:rPr>
        <w:t xml:space="preserve"> που είναι σκαλισμέν</w:t>
      </w:r>
      <w:r w:rsidR="00434400">
        <w:rPr>
          <w:rFonts w:ascii="Times New Roman" w:hAnsi="Times New Roman" w:cs="Times New Roman"/>
          <w:b w:val="0"/>
          <w:bCs/>
        </w:rPr>
        <w:t>ες</w:t>
      </w:r>
      <w:r w:rsidR="006A06BF">
        <w:rPr>
          <w:rFonts w:ascii="Times New Roman" w:hAnsi="Times New Roman" w:cs="Times New Roman"/>
          <w:b w:val="0"/>
          <w:bCs/>
        </w:rPr>
        <w:t xml:space="preserve"> πάνω στο μάρμαρο παραπέμπ</w:t>
      </w:r>
      <w:r w:rsidR="00434400">
        <w:rPr>
          <w:rFonts w:ascii="Times New Roman" w:hAnsi="Times New Roman" w:cs="Times New Roman"/>
          <w:b w:val="0"/>
          <w:bCs/>
        </w:rPr>
        <w:t>ουν</w:t>
      </w:r>
      <w:r w:rsidR="006A06BF">
        <w:rPr>
          <w:rFonts w:ascii="Times New Roman" w:hAnsi="Times New Roman" w:cs="Times New Roman"/>
          <w:b w:val="0"/>
          <w:bCs/>
        </w:rPr>
        <w:t xml:space="preserve"> στις εικόνες που ο θεατής ανακαλεί από τα ιστορικά γεγονότα. Η δημιουργία της εικόνας </w:t>
      </w:r>
      <w:r w:rsidR="0047463C">
        <w:rPr>
          <w:rFonts w:ascii="Times New Roman" w:hAnsi="Times New Roman" w:cs="Times New Roman"/>
          <w:b w:val="0"/>
          <w:bCs/>
        </w:rPr>
        <w:t xml:space="preserve">και στα δύο μνημεία </w:t>
      </w:r>
      <w:r w:rsidR="006A06BF">
        <w:rPr>
          <w:rFonts w:ascii="Times New Roman" w:hAnsi="Times New Roman" w:cs="Times New Roman"/>
          <w:b w:val="0"/>
          <w:bCs/>
        </w:rPr>
        <w:t>ενεργοποιείται από τ</w:t>
      </w:r>
      <w:r w:rsidR="00434400">
        <w:rPr>
          <w:rFonts w:ascii="Times New Roman" w:hAnsi="Times New Roman" w:cs="Times New Roman"/>
          <w:b w:val="0"/>
          <w:bCs/>
        </w:rPr>
        <w:t>α γράμματα, τις λέξεις και</w:t>
      </w:r>
      <w:r w:rsidR="00C506E9">
        <w:rPr>
          <w:rFonts w:ascii="Times New Roman" w:hAnsi="Times New Roman" w:cs="Times New Roman"/>
          <w:b w:val="0"/>
          <w:bCs/>
        </w:rPr>
        <w:t>,</w:t>
      </w:r>
      <w:r w:rsidR="00434400">
        <w:rPr>
          <w:rFonts w:ascii="Times New Roman" w:hAnsi="Times New Roman" w:cs="Times New Roman"/>
          <w:b w:val="0"/>
          <w:bCs/>
        </w:rPr>
        <w:t xml:space="preserve"> συνακόλουθα</w:t>
      </w:r>
      <w:r w:rsidR="00C506E9">
        <w:rPr>
          <w:rFonts w:ascii="Times New Roman" w:hAnsi="Times New Roman" w:cs="Times New Roman"/>
          <w:b w:val="0"/>
          <w:bCs/>
        </w:rPr>
        <w:t>, από</w:t>
      </w:r>
      <w:r w:rsidR="00434400">
        <w:rPr>
          <w:rFonts w:ascii="Times New Roman" w:hAnsi="Times New Roman" w:cs="Times New Roman"/>
          <w:b w:val="0"/>
          <w:bCs/>
        </w:rPr>
        <w:t xml:space="preserve"> το κείμενο</w:t>
      </w:r>
      <w:r w:rsidR="006A06BF">
        <w:rPr>
          <w:rFonts w:ascii="Times New Roman" w:hAnsi="Times New Roman" w:cs="Times New Roman"/>
          <w:b w:val="0"/>
          <w:bCs/>
        </w:rPr>
        <w:t xml:space="preserve">. </w:t>
      </w:r>
      <w:r w:rsidR="00BE0686">
        <w:rPr>
          <w:rFonts w:ascii="Times New Roman" w:hAnsi="Times New Roman" w:cs="Times New Roman"/>
          <w:b w:val="0"/>
          <w:bCs/>
        </w:rPr>
        <w:t>Στα δύο αυτά έργα</w:t>
      </w:r>
      <w:r w:rsidR="00C506E9">
        <w:rPr>
          <w:rFonts w:ascii="Times New Roman" w:hAnsi="Times New Roman" w:cs="Times New Roman"/>
          <w:b w:val="0"/>
          <w:bCs/>
        </w:rPr>
        <w:t>,</w:t>
      </w:r>
      <w:r w:rsidR="00BE0686">
        <w:rPr>
          <w:rFonts w:ascii="Times New Roman" w:hAnsi="Times New Roman" w:cs="Times New Roman"/>
          <w:b w:val="0"/>
          <w:bCs/>
        </w:rPr>
        <w:t xml:space="preserve"> ωστόσο</w:t>
      </w:r>
      <w:r w:rsidR="00C506E9">
        <w:rPr>
          <w:rFonts w:ascii="Times New Roman" w:hAnsi="Times New Roman" w:cs="Times New Roman"/>
          <w:b w:val="0"/>
          <w:bCs/>
        </w:rPr>
        <w:t>,</w:t>
      </w:r>
      <w:r w:rsidR="00BE0686">
        <w:rPr>
          <w:rFonts w:ascii="Times New Roman" w:hAnsi="Times New Roman" w:cs="Times New Roman"/>
          <w:b w:val="0"/>
          <w:bCs/>
        </w:rPr>
        <w:t xml:space="preserve"> το κείμενο λειτουργεί κυρίως ως φορέας πραγματολογικής πληροφορίας</w:t>
      </w:r>
      <w:r w:rsidR="00E509F7">
        <w:rPr>
          <w:rFonts w:ascii="Times New Roman" w:hAnsi="Times New Roman" w:cs="Times New Roman"/>
          <w:b w:val="0"/>
          <w:bCs/>
        </w:rPr>
        <w:t xml:space="preserve">: </w:t>
      </w:r>
      <w:r w:rsidR="00C506E9">
        <w:rPr>
          <w:rFonts w:ascii="Times New Roman" w:hAnsi="Times New Roman" w:cs="Times New Roman"/>
          <w:b w:val="0"/>
          <w:bCs/>
        </w:rPr>
        <w:t>σ</w:t>
      </w:r>
      <w:r w:rsidR="00E509F7">
        <w:rPr>
          <w:rFonts w:ascii="Times New Roman" w:hAnsi="Times New Roman" w:cs="Times New Roman"/>
          <w:b w:val="0"/>
          <w:bCs/>
        </w:rPr>
        <w:t xml:space="preserve">το πρώτο αναπτύσσονται οι </w:t>
      </w:r>
      <w:r w:rsidR="00E509F7" w:rsidRPr="002D6C35">
        <w:rPr>
          <w:rFonts w:ascii="Times New Roman" w:hAnsi="Times New Roman" w:cs="Times New Roman"/>
          <w:b w:val="0"/>
          <w:bCs/>
        </w:rPr>
        <w:t xml:space="preserve">τίτλοι των πρωτοσέλιδων </w:t>
      </w:r>
      <w:r w:rsidR="00C506E9" w:rsidRPr="002D6C35">
        <w:rPr>
          <w:rFonts w:ascii="Times New Roman" w:hAnsi="Times New Roman" w:cs="Times New Roman"/>
          <w:b w:val="0"/>
          <w:bCs/>
        </w:rPr>
        <w:t xml:space="preserve">των εφημερίδων </w:t>
      </w:r>
      <w:r w:rsidR="00E509F7" w:rsidRPr="002D6C35">
        <w:rPr>
          <w:rFonts w:ascii="Times New Roman" w:hAnsi="Times New Roman" w:cs="Times New Roman"/>
          <w:b w:val="0"/>
          <w:bCs/>
        </w:rPr>
        <w:t>εκείνης της περιόδου</w:t>
      </w:r>
      <w:r w:rsidR="00C506E9" w:rsidRPr="002D6C35">
        <w:rPr>
          <w:rFonts w:ascii="Times New Roman" w:hAnsi="Times New Roman" w:cs="Times New Roman"/>
          <w:b w:val="0"/>
          <w:bCs/>
        </w:rPr>
        <w:t>,</w:t>
      </w:r>
      <w:r w:rsidR="00E509F7" w:rsidRPr="002D6C35">
        <w:rPr>
          <w:rFonts w:ascii="Times New Roman" w:hAnsi="Times New Roman" w:cs="Times New Roman"/>
          <w:b w:val="0"/>
          <w:bCs/>
        </w:rPr>
        <w:t xml:space="preserve"> ενώ στο δεύτερο καταγράφονται τα ονόματα των πόλεων της </w:t>
      </w:r>
      <w:proofErr w:type="spellStart"/>
      <w:r w:rsidR="00E509F7" w:rsidRPr="002D6C35">
        <w:rPr>
          <w:rFonts w:ascii="Times New Roman" w:hAnsi="Times New Roman" w:cs="Times New Roman"/>
          <w:b w:val="0"/>
          <w:bCs/>
        </w:rPr>
        <w:t>Μικρασίας</w:t>
      </w:r>
      <w:proofErr w:type="spellEnd"/>
      <w:r w:rsidR="00E509F7" w:rsidRPr="002D6C35">
        <w:rPr>
          <w:rFonts w:ascii="Times New Roman" w:hAnsi="Times New Roman" w:cs="Times New Roman"/>
          <w:b w:val="0"/>
          <w:bCs/>
        </w:rPr>
        <w:t xml:space="preserve"> από </w:t>
      </w:r>
      <w:r w:rsidR="00C506E9" w:rsidRPr="002D6C35">
        <w:rPr>
          <w:rFonts w:ascii="Times New Roman" w:hAnsi="Times New Roman" w:cs="Times New Roman"/>
          <w:b w:val="0"/>
          <w:bCs/>
        </w:rPr>
        <w:t>τις οποίες</w:t>
      </w:r>
      <w:r w:rsidR="00E509F7" w:rsidRPr="002D6C35">
        <w:rPr>
          <w:rFonts w:ascii="Times New Roman" w:hAnsi="Times New Roman" w:cs="Times New Roman"/>
          <w:b w:val="0"/>
          <w:bCs/>
        </w:rPr>
        <w:t xml:space="preserve"> προ</w:t>
      </w:r>
      <w:r w:rsidR="00C506E9" w:rsidRPr="002D6C35">
        <w:rPr>
          <w:rFonts w:ascii="Times New Roman" w:hAnsi="Times New Roman" w:cs="Times New Roman"/>
          <w:b w:val="0"/>
          <w:bCs/>
        </w:rPr>
        <w:t>έρχοντ</w:t>
      </w:r>
      <w:r w:rsidR="00E509F7" w:rsidRPr="002D6C35">
        <w:rPr>
          <w:rFonts w:ascii="Times New Roman" w:hAnsi="Times New Roman" w:cs="Times New Roman"/>
          <w:b w:val="0"/>
          <w:bCs/>
        </w:rPr>
        <w:t>αν οι πρόσφυγες</w:t>
      </w:r>
      <w:r w:rsidR="00BE0686" w:rsidRPr="002D6C35">
        <w:rPr>
          <w:rFonts w:ascii="Times New Roman" w:hAnsi="Times New Roman" w:cs="Times New Roman"/>
          <w:b w:val="0"/>
          <w:bCs/>
        </w:rPr>
        <w:t>. Αντίθετα</w:t>
      </w:r>
      <w:r w:rsidR="00C506E9" w:rsidRPr="002D6C35">
        <w:rPr>
          <w:rFonts w:ascii="Times New Roman" w:hAnsi="Times New Roman" w:cs="Times New Roman"/>
          <w:b w:val="0"/>
          <w:bCs/>
        </w:rPr>
        <w:t>,</w:t>
      </w:r>
      <w:r w:rsidR="00BE0686" w:rsidRPr="002D6C35">
        <w:rPr>
          <w:rFonts w:ascii="Times New Roman" w:hAnsi="Times New Roman" w:cs="Times New Roman"/>
          <w:b w:val="0"/>
          <w:bCs/>
        </w:rPr>
        <w:t xml:space="preserve"> στο </w:t>
      </w:r>
      <w:r w:rsidR="00D642DE" w:rsidRPr="002D6C35">
        <w:rPr>
          <w:rFonts w:ascii="Times New Roman" w:hAnsi="Times New Roman" w:cs="Times New Roman"/>
          <w:b w:val="0"/>
          <w:bCs/>
          <w:i/>
          <w:iCs/>
        </w:rPr>
        <w:t>Μνημείο φωτός</w:t>
      </w:r>
      <w:r w:rsidR="00BE0686" w:rsidRPr="002D6C35">
        <w:rPr>
          <w:rFonts w:ascii="Times New Roman" w:hAnsi="Times New Roman" w:cs="Times New Roman"/>
          <w:b w:val="0"/>
          <w:bCs/>
        </w:rPr>
        <w:t xml:space="preserve"> το κείμενο αποτελεί αφορμή για στοχασμό πάνω σε ιδέες και έννοιες</w:t>
      </w:r>
      <w:r w:rsidR="00E509F7" w:rsidRPr="002D6C35">
        <w:rPr>
          <w:rFonts w:ascii="Times New Roman" w:hAnsi="Times New Roman" w:cs="Times New Roman"/>
          <w:b w:val="0"/>
          <w:bCs/>
        </w:rPr>
        <w:t xml:space="preserve"> και</w:t>
      </w:r>
      <w:r w:rsidR="00BE0686" w:rsidRPr="002D6C35">
        <w:rPr>
          <w:rFonts w:ascii="Times New Roman" w:hAnsi="Times New Roman" w:cs="Times New Roman"/>
          <w:b w:val="0"/>
          <w:bCs/>
        </w:rPr>
        <w:t xml:space="preserve"> </w:t>
      </w:r>
      <w:r w:rsidR="00C506E9" w:rsidRPr="002D6C35">
        <w:rPr>
          <w:rFonts w:ascii="Times New Roman" w:hAnsi="Times New Roman" w:cs="Times New Roman"/>
          <w:b w:val="0"/>
          <w:bCs/>
        </w:rPr>
        <w:t>ως εκ τούτου</w:t>
      </w:r>
      <w:r w:rsidR="00BE0686" w:rsidRPr="002D6C35">
        <w:rPr>
          <w:rFonts w:ascii="Times New Roman" w:hAnsi="Times New Roman" w:cs="Times New Roman"/>
          <w:b w:val="0"/>
          <w:bCs/>
        </w:rPr>
        <w:t xml:space="preserve"> θα μπορ</w:t>
      </w:r>
      <w:r w:rsidR="00104E25" w:rsidRPr="002D6C35">
        <w:rPr>
          <w:rFonts w:ascii="Times New Roman" w:hAnsi="Times New Roman" w:cs="Times New Roman"/>
          <w:b w:val="0"/>
          <w:bCs/>
        </w:rPr>
        <w:t>ο</w:t>
      </w:r>
      <w:r w:rsidR="00BE0686" w:rsidRPr="002D6C35">
        <w:rPr>
          <w:rFonts w:ascii="Times New Roman" w:hAnsi="Times New Roman" w:cs="Times New Roman"/>
          <w:b w:val="0"/>
          <w:bCs/>
        </w:rPr>
        <w:t xml:space="preserve">ύσε να χαρακτηριστεί </w:t>
      </w:r>
      <w:r w:rsidR="00104E25" w:rsidRPr="002D6C35">
        <w:rPr>
          <w:rFonts w:ascii="Times New Roman" w:hAnsi="Times New Roman" w:cs="Times New Roman"/>
          <w:b w:val="0"/>
          <w:bCs/>
        </w:rPr>
        <w:t xml:space="preserve">ως </w:t>
      </w:r>
      <w:r w:rsidR="00E509F7" w:rsidRPr="002D6C35">
        <w:rPr>
          <w:rFonts w:ascii="Times New Roman" w:hAnsi="Times New Roman" w:cs="Times New Roman"/>
          <w:b w:val="0"/>
          <w:bCs/>
        </w:rPr>
        <w:t xml:space="preserve">καθαυτό </w:t>
      </w:r>
      <w:r w:rsidR="00BE0686" w:rsidRPr="002D6C35">
        <w:rPr>
          <w:rFonts w:ascii="Times New Roman" w:hAnsi="Times New Roman" w:cs="Times New Roman"/>
          <w:b w:val="0"/>
          <w:bCs/>
        </w:rPr>
        <w:t>εννοιολογικό έργο.</w:t>
      </w:r>
    </w:p>
    <w:p w:rsidR="00E509F7" w:rsidRDefault="00104E25" w:rsidP="00C506E9">
      <w:pPr>
        <w:pStyle w:val="a3"/>
        <w:spacing w:line="360" w:lineRule="auto"/>
        <w:ind w:right="2268" w:firstLine="426"/>
        <w:jc w:val="both"/>
        <w:rPr>
          <w:rFonts w:ascii="Times New Roman" w:hAnsi="Times New Roman" w:cs="Times New Roman"/>
          <w:b w:val="0"/>
        </w:rPr>
      </w:pPr>
      <w:r>
        <w:rPr>
          <w:rFonts w:ascii="Times New Roman" w:hAnsi="Times New Roman" w:cs="Times New Roman"/>
          <w:b w:val="0"/>
          <w:bCs/>
        </w:rPr>
        <w:t>Στο έργο του Λαμπρινίδη η</w:t>
      </w:r>
      <w:r w:rsidR="006A06BF">
        <w:rPr>
          <w:rFonts w:ascii="Times New Roman" w:hAnsi="Times New Roman" w:cs="Times New Roman"/>
          <w:b w:val="0"/>
          <w:bCs/>
        </w:rPr>
        <w:t xml:space="preserve"> εννοιολογική προσέγγιση, καθόλου συνήθης στη νεότερη </w:t>
      </w:r>
      <w:r w:rsidR="00C8020A">
        <w:rPr>
          <w:rFonts w:ascii="Times New Roman" w:hAnsi="Times New Roman" w:cs="Times New Roman"/>
          <w:b w:val="0"/>
          <w:bCs/>
        </w:rPr>
        <w:t>ε</w:t>
      </w:r>
      <w:r w:rsidR="006A06BF">
        <w:rPr>
          <w:rFonts w:ascii="Times New Roman" w:hAnsi="Times New Roman" w:cs="Times New Roman"/>
          <w:b w:val="0"/>
          <w:bCs/>
        </w:rPr>
        <w:t>λληνική γλυπτική του δημόσιου χώρου</w:t>
      </w:r>
      <w:r w:rsidR="000C5FC2">
        <w:rPr>
          <w:rFonts w:ascii="Times New Roman" w:hAnsi="Times New Roman" w:cs="Times New Roman"/>
          <w:b w:val="0"/>
          <w:bCs/>
        </w:rPr>
        <w:t>,</w:t>
      </w:r>
      <w:r w:rsidR="006A06BF">
        <w:rPr>
          <w:rFonts w:ascii="Times New Roman" w:hAnsi="Times New Roman" w:cs="Times New Roman"/>
          <w:b w:val="0"/>
          <w:bCs/>
        </w:rPr>
        <w:t xml:space="preserve"> κλιμακώνεται στο </w:t>
      </w:r>
      <w:r w:rsidR="00D642DE">
        <w:rPr>
          <w:rFonts w:ascii="Times New Roman" w:hAnsi="Times New Roman" w:cs="Times New Roman"/>
          <w:b w:val="0"/>
          <w:bCs/>
          <w:i/>
          <w:iCs/>
        </w:rPr>
        <w:t>Μνημείο φωτός</w:t>
      </w:r>
      <w:r w:rsidR="006A06BF">
        <w:rPr>
          <w:rFonts w:ascii="Times New Roman" w:hAnsi="Times New Roman" w:cs="Times New Roman"/>
          <w:b w:val="0"/>
          <w:bCs/>
        </w:rPr>
        <w:t>.</w:t>
      </w:r>
      <w:r w:rsidR="00A51D18">
        <w:rPr>
          <w:rFonts w:ascii="Times New Roman" w:hAnsi="Times New Roman" w:cs="Times New Roman"/>
          <w:b w:val="0"/>
          <w:bCs/>
        </w:rPr>
        <w:t xml:space="preserve"> </w:t>
      </w:r>
      <w:r w:rsidR="00A51D18">
        <w:rPr>
          <w:rFonts w:ascii="Times New Roman" w:hAnsi="Times New Roman" w:cs="Times New Roman"/>
          <w:b w:val="0"/>
        </w:rPr>
        <w:t xml:space="preserve">Το </w:t>
      </w:r>
      <w:r w:rsidR="00A51D18" w:rsidRPr="00E004AC">
        <w:rPr>
          <w:rFonts w:ascii="Times New Roman" w:hAnsi="Times New Roman" w:cs="Times New Roman"/>
          <w:b w:val="0"/>
        </w:rPr>
        <w:t>κείμενο</w:t>
      </w:r>
      <w:r w:rsidR="00A51D18">
        <w:rPr>
          <w:rFonts w:ascii="Times New Roman" w:hAnsi="Times New Roman" w:cs="Times New Roman"/>
          <w:b w:val="0"/>
        </w:rPr>
        <w:t xml:space="preserve"> </w:t>
      </w:r>
      <w:r>
        <w:rPr>
          <w:rFonts w:ascii="Times New Roman" w:hAnsi="Times New Roman" w:cs="Times New Roman"/>
          <w:b w:val="0"/>
        </w:rPr>
        <w:t>που ενεργοποιεί το</w:t>
      </w:r>
      <w:r w:rsidR="00A51D18">
        <w:rPr>
          <w:rFonts w:ascii="Times New Roman" w:hAnsi="Times New Roman" w:cs="Times New Roman"/>
          <w:b w:val="0"/>
        </w:rPr>
        <w:t xml:space="preserve"> </w:t>
      </w:r>
      <w:r w:rsidR="00D642DE">
        <w:rPr>
          <w:rFonts w:ascii="Times New Roman" w:hAnsi="Times New Roman" w:cs="Times New Roman"/>
          <w:b w:val="0"/>
          <w:bCs/>
          <w:i/>
          <w:iCs/>
        </w:rPr>
        <w:t>Μνημείο φωτός</w:t>
      </w:r>
      <w:r w:rsidR="00A51D18">
        <w:rPr>
          <w:rFonts w:ascii="Times New Roman" w:hAnsi="Times New Roman" w:cs="Times New Roman"/>
          <w:b w:val="0"/>
          <w:bCs/>
        </w:rPr>
        <w:t xml:space="preserve"> είναι η</w:t>
      </w:r>
      <w:r w:rsidR="00A51D18">
        <w:rPr>
          <w:rFonts w:ascii="Times New Roman" w:hAnsi="Times New Roman" w:cs="Times New Roman"/>
          <w:b w:val="0"/>
        </w:rPr>
        <w:t xml:space="preserve"> </w:t>
      </w:r>
      <w:proofErr w:type="spellStart"/>
      <w:r w:rsidR="00A51D18" w:rsidRPr="00E004AC">
        <w:rPr>
          <w:rFonts w:ascii="Times New Roman" w:hAnsi="Times New Roman" w:cs="Times New Roman"/>
          <w:b w:val="0"/>
          <w:i/>
        </w:rPr>
        <w:t>Προειδοποίησις</w:t>
      </w:r>
      <w:proofErr w:type="spellEnd"/>
      <w:r w:rsidR="00A51D18" w:rsidRPr="00E004AC">
        <w:rPr>
          <w:rFonts w:ascii="Times New Roman" w:hAnsi="Times New Roman" w:cs="Times New Roman"/>
          <w:b w:val="0"/>
          <w:i/>
        </w:rPr>
        <w:t xml:space="preserve"> </w:t>
      </w:r>
      <w:proofErr w:type="spellStart"/>
      <w:r w:rsidR="00C506E9">
        <w:rPr>
          <w:rFonts w:ascii="Times New Roman" w:hAnsi="Times New Roman" w:cs="Times New Roman"/>
          <w:b w:val="0"/>
          <w:i/>
        </w:rPr>
        <w:t>εἰς</w:t>
      </w:r>
      <w:proofErr w:type="spellEnd"/>
      <w:r w:rsidR="00A51D18" w:rsidRPr="00E004AC">
        <w:rPr>
          <w:rFonts w:ascii="Times New Roman" w:hAnsi="Times New Roman" w:cs="Times New Roman"/>
          <w:b w:val="0"/>
          <w:i/>
        </w:rPr>
        <w:t xml:space="preserve"> </w:t>
      </w:r>
      <w:proofErr w:type="spellStart"/>
      <w:r w:rsidR="00A51D18" w:rsidRPr="00E004AC">
        <w:rPr>
          <w:rFonts w:ascii="Times New Roman" w:hAnsi="Times New Roman" w:cs="Times New Roman"/>
          <w:b w:val="0"/>
          <w:i/>
        </w:rPr>
        <w:t>τ</w:t>
      </w:r>
      <w:r w:rsidR="00C506E9">
        <w:rPr>
          <w:rFonts w:ascii="Times New Roman" w:hAnsi="Times New Roman" w:cs="Times New Roman"/>
          <w:b w:val="0"/>
          <w:i/>
        </w:rPr>
        <w:t>ὰ</w:t>
      </w:r>
      <w:r w:rsidR="00A51D18" w:rsidRPr="00E004AC">
        <w:rPr>
          <w:rFonts w:ascii="Times New Roman" w:hAnsi="Times New Roman" w:cs="Times New Roman"/>
          <w:b w:val="0"/>
          <w:i/>
        </w:rPr>
        <w:t>ς</w:t>
      </w:r>
      <w:proofErr w:type="spellEnd"/>
      <w:r w:rsidR="00A51D18" w:rsidRPr="00E004AC">
        <w:rPr>
          <w:rFonts w:ascii="Times New Roman" w:hAnsi="Times New Roman" w:cs="Times New Roman"/>
          <w:b w:val="0"/>
          <w:i/>
        </w:rPr>
        <w:t xml:space="preserve"> </w:t>
      </w:r>
      <w:proofErr w:type="spellStart"/>
      <w:r w:rsidR="00A51D18" w:rsidRPr="00E004AC">
        <w:rPr>
          <w:rFonts w:ascii="Times New Roman" w:hAnsi="Times New Roman" w:cs="Times New Roman"/>
          <w:b w:val="0"/>
          <w:i/>
        </w:rPr>
        <w:t>Ε</w:t>
      </w:r>
      <w:r w:rsidR="00C506E9">
        <w:rPr>
          <w:rFonts w:ascii="Times New Roman" w:hAnsi="Times New Roman" w:cs="Times New Roman"/>
          <w:b w:val="0"/>
          <w:i/>
        </w:rPr>
        <w:t>ὐ</w:t>
      </w:r>
      <w:r w:rsidR="00A51D18" w:rsidRPr="00E004AC">
        <w:rPr>
          <w:rFonts w:ascii="Times New Roman" w:hAnsi="Times New Roman" w:cs="Times New Roman"/>
          <w:b w:val="0"/>
          <w:i/>
        </w:rPr>
        <w:t>ρωπαϊκ</w:t>
      </w:r>
      <w:r w:rsidR="00C506E9">
        <w:rPr>
          <w:rFonts w:ascii="Times New Roman" w:hAnsi="Times New Roman" w:cs="Times New Roman"/>
          <w:b w:val="0"/>
          <w:i/>
        </w:rPr>
        <w:t>ὰ</w:t>
      </w:r>
      <w:r w:rsidR="00A51D18" w:rsidRPr="00E004AC">
        <w:rPr>
          <w:rFonts w:ascii="Times New Roman" w:hAnsi="Times New Roman" w:cs="Times New Roman"/>
          <w:b w:val="0"/>
          <w:i/>
        </w:rPr>
        <w:t>ς</w:t>
      </w:r>
      <w:proofErr w:type="spellEnd"/>
      <w:r w:rsidR="00A51D18" w:rsidRPr="00E004AC">
        <w:rPr>
          <w:rFonts w:ascii="Times New Roman" w:hAnsi="Times New Roman" w:cs="Times New Roman"/>
          <w:b w:val="0"/>
          <w:i/>
        </w:rPr>
        <w:t xml:space="preserve"> </w:t>
      </w:r>
      <w:proofErr w:type="spellStart"/>
      <w:r w:rsidR="00A51D18" w:rsidRPr="00E004AC">
        <w:rPr>
          <w:rFonts w:ascii="Times New Roman" w:hAnsi="Times New Roman" w:cs="Times New Roman"/>
          <w:b w:val="0"/>
          <w:i/>
        </w:rPr>
        <w:t>α</w:t>
      </w:r>
      <w:r w:rsidR="00C506E9">
        <w:rPr>
          <w:rFonts w:ascii="Times New Roman" w:hAnsi="Times New Roman" w:cs="Times New Roman"/>
          <w:b w:val="0"/>
          <w:i/>
        </w:rPr>
        <w:t>ὐ</w:t>
      </w:r>
      <w:r w:rsidR="00A51D18" w:rsidRPr="00E004AC">
        <w:rPr>
          <w:rFonts w:ascii="Times New Roman" w:hAnsi="Times New Roman" w:cs="Times New Roman"/>
          <w:b w:val="0"/>
          <w:i/>
        </w:rPr>
        <w:t>λ</w:t>
      </w:r>
      <w:r w:rsidR="00C506E9">
        <w:rPr>
          <w:rFonts w:ascii="Times New Roman" w:hAnsi="Times New Roman" w:cs="Times New Roman"/>
          <w:b w:val="0"/>
          <w:i/>
        </w:rPr>
        <w:t>ὰ</w:t>
      </w:r>
      <w:r w:rsidR="00A51D18" w:rsidRPr="00E004AC">
        <w:rPr>
          <w:rFonts w:ascii="Times New Roman" w:hAnsi="Times New Roman" w:cs="Times New Roman"/>
          <w:b w:val="0"/>
          <w:i/>
        </w:rPr>
        <w:t>ς</w:t>
      </w:r>
      <w:proofErr w:type="spellEnd"/>
      <w:r w:rsidR="00A51D18">
        <w:rPr>
          <w:rFonts w:ascii="Times New Roman" w:hAnsi="Times New Roman" w:cs="Times New Roman"/>
          <w:b w:val="0"/>
        </w:rPr>
        <w:t xml:space="preserve"> </w:t>
      </w:r>
      <w:r w:rsidR="00EC1E61">
        <w:rPr>
          <w:rFonts w:ascii="Times New Roman" w:hAnsi="Times New Roman" w:cs="Times New Roman"/>
          <w:b w:val="0"/>
        </w:rPr>
        <w:t>και συντίθεται</w:t>
      </w:r>
      <w:r w:rsidR="00E84681">
        <w:rPr>
          <w:rFonts w:ascii="Times New Roman" w:hAnsi="Times New Roman" w:cs="Times New Roman"/>
          <w:b w:val="0"/>
        </w:rPr>
        <w:t xml:space="preserve"> από</w:t>
      </w:r>
      <w:r w:rsidR="00EC1E61">
        <w:rPr>
          <w:rFonts w:ascii="Times New Roman" w:hAnsi="Times New Roman" w:cs="Times New Roman"/>
          <w:b w:val="0"/>
        </w:rPr>
        <w:t xml:space="preserve"> </w:t>
      </w:r>
      <w:r w:rsidR="0039658C" w:rsidRPr="0039658C">
        <w:rPr>
          <w:rFonts w:ascii="Times New Roman" w:hAnsi="Times New Roman" w:cs="Times New Roman"/>
          <w:b w:val="0"/>
        </w:rPr>
        <w:t>1</w:t>
      </w:r>
      <w:r w:rsidR="00C8020A">
        <w:rPr>
          <w:rFonts w:ascii="Times New Roman" w:hAnsi="Times New Roman" w:cs="Times New Roman"/>
          <w:b w:val="0"/>
        </w:rPr>
        <w:t>.</w:t>
      </w:r>
      <w:r w:rsidR="0039658C" w:rsidRPr="0039658C">
        <w:rPr>
          <w:rFonts w:ascii="Times New Roman" w:hAnsi="Times New Roman" w:cs="Times New Roman"/>
          <w:b w:val="0"/>
        </w:rPr>
        <w:t>791</w:t>
      </w:r>
      <w:r w:rsidR="00A51D18" w:rsidRPr="00E004AC">
        <w:rPr>
          <w:rFonts w:ascii="Times New Roman" w:hAnsi="Times New Roman" w:cs="Times New Roman"/>
          <w:b w:val="0"/>
        </w:rPr>
        <w:t xml:space="preserve"> γράμματα</w:t>
      </w:r>
      <w:r w:rsidR="00A51D18">
        <w:rPr>
          <w:rFonts w:ascii="Times New Roman" w:hAnsi="Times New Roman" w:cs="Times New Roman"/>
          <w:b w:val="0"/>
        </w:rPr>
        <w:t xml:space="preserve">. </w:t>
      </w:r>
      <w:r>
        <w:rPr>
          <w:rFonts w:ascii="Times New Roman" w:hAnsi="Times New Roman" w:cs="Times New Roman"/>
          <w:b w:val="0"/>
        </w:rPr>
        <w:t>Κυρίως</w:t>
      </w:r>
      <w:r w:rsidR="00C8020A">
        <w:rPr>
          <w:rFonts w:ascii="Times New Roman" w:hAnsi="Times New Roman" w:cs="Times New Roman"/>
          <w:b w:val="0"/>
        </w:rPr>
        <w:t>,</w:t>
      </w:r>
      <w:r>
        <w:rPr>
          <w:rFonts w:ascii="Times New Roman" w:hAnsi="Times New Roman" w:cs="Times New Roman"/>
          <w:b w:val="0"/>
        </w:rPr>
        <w:t xml:space="preserve"> </w:t>
      </w:r>
      <w:r w:rsidR="00C8020A">
        <w:rPr>
          <w:rFonts w:ascii="Times New Roman" w:hAnsi="Times New Roman" w:cs="Times New Roman"/>
          <w:b w:val="0"/>
        </w:rPr>
        <w:t>όμως,</w:t>
      </w:r>
      <w:r>
        <w:rPr>
          <w:rFonts w:ascii="Times New Roman" w:hAnsi="Times New Roman" w:cs="Times New Roman"/>
          <w:b w:val="0"/>
        </w:rPr>
        <w:t xml:space="preserve"> </w:t>
      </w:r>
      <w:r w:rsidR="00E509F7">
        <w:rPr>
          <w:rFonts w:ascii="Times New Roman" w:hAnsi="Times New Roman" w:cs="Times New Roman"/>
          <w:b w:val="0"/>
        </w:rPr>
        <w:t xml:space="preserve">ενεργοποιείται </w:t>
      </w:r>
      <w:r>
        <w:rPr>
          <w:rFonts w:ascii="Times New Roman" w:hAnsi="Times New Roman" w:cs="Times New Roman"/>
          <w:b w:val="0"/>
        </w:rPr>
        <w:t>από τις ιδέες στ</w:t>
      </w:r>
      <w:r w:rsidR="00E509F7">
        <w:rPr>
          <w:rFonts w:ascii="Times New Roman" w:hAnsi="Times New Roman" w:cs="Times New Roman"/>
          <w:b w:val="0"/>
        </w:rPr>
        <w:t>ις</w:t>
      </w:r>
      <w:r>
        <w:rPr>
          <w:rFonts w:ascii="Times New Roman" w:hAnsi="Times New Roman" w:cs="Times New Roman"/>
          <w:b w:val="0"/>
        </w:rPr>
        <w:t xml:space="preserve"> οποί</w:t>
      </w:r>
      <w:r w:rsidR="00E509F7">
        <w:rPr>
          <w:rFonts w:ascii="Times New Roman" w:hAnsi="Times New Roman" w:cs="Times New Roman"/>
          <w:b w:val="0"/>
        </w:rPr>
        <w:t>ες</w:t>
      </w:r>
      <w:r>
        <w:rPr>
          <w:rFonts w:ascii="Times New Roman" w:hAnsi="Times New Roman" w:cs="Times New Roman"/>
          <w:b w:val="0"/>
        </w:rPr>
        <w:t xml:space="preserve"> αυτό παραπέμπει.</w:t>
      </w:r>
      <w:r w:rsidR="00EC1E61">
        <w:rPr>
          <w:rFonts w:ascii="Times New Roman" w:hAnsi="Times New Roman" w:cs="Times New Roman"/>
          <w:b w:val="0"/>
        </w:rPr>
        <w:t xml:space="preserve"> Όπως αναφέρει ο καλλιτέχνης:</w:t>
      </w:r>
    </w:p>
    <w:p w:rsidR="00104E25" w:rsidRDefault="00EC1E61" w:rsidP="00C506E9">
      <w:pPr>
        <w:pStyle w:val="a3"/>
        <w:spacing w:line="360" w:lineRule="auto"/>
        <w:ind w:right="2268" w:firstLine="426"/>
        <w:jc w:val="both"/>
        <w:rPr>
          <w:rFonts w:ascii="Times New Roman" w:hAnsi="Times New Roman" w:cs="Times New Roman"/>
          <w:b w:val="0"/>
        </w:rPr>
      </w:pPr>
      <w:r>
        <w:rPr>
          <w:rFonts w:ascii="Times New Roman" w:hAnsi="Times New Roman" w:cs="Times New Roman"/>
          <w:b w:val="0"/>
        </w:rPr>
        <w:t xml:space="preserve"> </w:t>
      </w:r>
    </w:p>
    <w:p w:rsidR="00EC1E61" w:rsidRPr="00C506E9" w:rsidRDefault="00EC1E61" w:rsidP="00C506E9">
      <w:pPr>
        <w:pStyle w:val="a3"/>
        <w:spacing w:line="360" w:lineRule="auto"/>
        <w:ind w:left="567" w:right="2268"/>
        <w:jc w:val="both"/>
        <w:rPr>
          <w:rFonts w:ascii="Times New Roman" w:hAnsi="Times New Roman" w:cs="Times New Roman"/>
          <w:b w:val="0"/>
          <w:i/>
          <w:iCs/>
          <w:sz w:val="20"/>
          <w:szCs w:val="20"/>
        </w:rPr>
      </w:pPr>
      <w:r w:rsidRPr="00C506E9">
        <w:rPr>
          <w:rFonts w:ascii="Times New Roman" w:hAnsi="Times New Roman" w:cs="Times New Roman"/>
          <w:b w:val="0"/>
          <w:i/>
          <w:iCs/>
          <w:sz w:val="20"/>
          <w:szCs w:val="20"/>
        </w:rPr>
        <w:t xml:space="preserve">Το </w:t>
      </w:r>
      <w:proofErr w:type="spellStart"/>
      <w:r w:rsidRPr="00C506E9">
        <w:rPr>
          <w:rFonts w:ascii="Times New Roman" w:hAnsi="Times New Roman" w:cs="Times New Roman"/>
          <w:b w:val="0"/>
          <w:i/>
          <w:iCs/>
          <w:sz w:val="20"/>
          <w:szCs w:val="20"/>
        </w:rPr>
        <w:t>φωτογλυπτικό</w:t>
      </w:r>
      <w:proofErr w:type="spellEnd"/>
      <w:r w:rsidRPr="00C506E9">
        <w:rPr>
          <w:rFonts w:ascii="Times New Roman" w:hAnsi="Times New Roman" w:cs="Times New Roman"/>
          <w:b w:val="0"/>
          <w:i/>
          <w:iCs/>
          <w:sz w:val="20"/>
          <w:szCs w:val="20"/>
        </w:rPr>
        <w:t xml:space="preserve"> αυτό στοιχείο</w:t>
      </w:r>
      <w:r w:rsidRPr="00C506E9">
        <w:rPr>
          <w:rFonts w:ascii="Times New Roman" w:hAnsi="Times New Roman" w:cs="Times New Roman"/>
          <w:b w:val="0"/>
          <w:sz w:val="20"/>
          <w:szCs w:val="20"/>
        </w:rPr>
        <w:t xml:space="preserve"> </w:t>
      </w:r>
      <w:r w:rsidR="0047463C" w:rsidRPr="00C506E9">
        <w:rPr>
          <w:rFonts w:ascii="Times New Roman" w:hAnsi="Times New Roman" w:cs="Times New Roman"/>
          <w:b w:val="0"/>
          <w:sz w:val="20"/>
          <w:szCs w:val="20"/>
        </w:rPr>
        <w:t>[</w:t>
      </w:r>
      <w:r w:rsidR="00C506E9">
        <w:rPr>
          <w:rFonts w:ascii="Times New Roman" w:hAnsi="Times New Roman" w:cs="Times New Roman"/>
          <w:b w:val="0"/>
          <w:sz w:val="20"/>
          <w:szCs w:val="20"/>
        </w:rPr>
        <w:t xml:space="preserve">: </w:t>
      </w:r>
      <w:r w:rsidR="0047463C" w:rsidRPr="00C506E9">
        <w:rPr>
          <w:rFonts w:ascii="Times New Roman" w:hAnsi="Times New Roman" w:cs="Times New Roman"/>
          <w:b w:val="0"/>
          <w:sz w:val="20"/>
          <w:szCs w:val="20"/>
        </w:rPr>
        <w:t xml:space="preserve">η δέσμη φωτός] </w:t>
      </w:r>
      <w:proofErr w:type="spellStart"/>
      <w:r w:rsidRPr="00C506E9">
        <w:rPr>
          <w:rFonts w:ascii="Times New Roman" w:hAnsi="Times New Roman" w:cs="Times New Roman"/>
          <w:b w:val="0"/>
          <w:i/>
          <w:iCs/>
          <w:sz w:val="20"/>
          <w:szCs w:val="20"/>
        </w:rPr>
        <w:t>οπτικοποιεί</w:t>
      </w:r>
      <w:proofErr w:type="spellEnd"/>
      <w:r w:rsidRPr="00C506E9">
        <w:rPr>
          <w:rFonts w:ascii="Times New Roman" w:hAnsi="Times New Roman" w:cs="Times New Roman"/>
          <w:b w:val="0"/>
          <w:i/>
          <w:iCs/>
          <w:sz w:val="20"/>
          <w:szCs w:val="20"/>
        </w:rPr>
        <w:t xml:space="preserve"> την έννοια «ελευθέρια», ως άυλη συνέχεια των υλικών κάθετων γλυπτικών στοιχείων. Μια «δέσμη φωτός» ξεκινά από το κέντρο του έργου, στην καρδία της πόλης της Καλαμάτας και ανεβαίνει ως στον ουρανό</w:t>
      </w:r>
      <w:r w:rsidR="00C506E9">
        <w:rPr>
          <w:rFonts w:ascii="Times New Roman" w:hAnsi="Times New Roman" w:cs="Times New Roman"/>
          <w:b w:val="0"/>
          <w:i/>
          <w:iCs/>
          <w:sz w:val="20"/>
          <w:szCs w:val="20"/>
        </w:rPr>
        <w:t>,</w:t>
      </w:r>
      <w:r w:rsidRPr="00C506E9">
        <w:rPr>
          <w:rFonts w:ascii="Times New Roman" w:hAnsi="Times New Roman" w:cs="Times New Roman"/>
          <w:b w:val="0"/>
          <w:i/>
          <w:iCs/>
          <w:sz w:val="20"/>
          <w:szCs w:val="20"/>
        </w:rPr>
        <w:t xml:space="preserve"> κάνοντας αισθητή την παρουσία της. Η έννοια της θυσία</w:t>
      </w:r>
      <w:r w:rsidR="00104E25" w:rsidRPr="00C506E9">
        <w:rPr>
          <w:rFonts w:ascii="Times New Roman" w:hAnsi="Times New Roman" w:cs="Times New Roman"/>
          <w:b w:val="0"/>
          <w:i/>
          <w:iCs/>
          <w:sz w:val="20"/>
          <w:szCs w:val="20"/>
        </w:rPr>
        <w:t>ς</w:t>
      </w:r>
      <w:r w:rsidRPr="00C506E9">
        <w:rPr>
          <w:rFonts w:ascii="Times New Roman" w:hAnsi="Times New Roman" w:cs="Times New Roman"/>
          <w:b w:val="0"/>
          <w:i/>
          <w:iCs/>
          <w:sz w:val="20"/>
          <w:szCs w:val="20"/>
        </w:rPr>
        <w:t xml:space="preserve"> για την ελευθέρια</w:t>
      </w:r>
      <w:r w:rsidR="00C506E9" w:rsidRPr="00C506E9">
        <w:rPr>
          <w:rFonts w:ascii="Times New Roman" w:hAnsi="Times New Roman" w:cs="Times New Roman"/>
          <w:b w:val="0"/>
          <w:i/>
          <w:iCs/>
          <w:sz w:val="20"/>
          <w:szCs w:val="20"/>
        </w:rPr>
        <w:t xml:space="preserve">, </w:t>
      </w:r>
      <w:r w:rsidRPr="00C506E9">
        <w:rPr>
          <w:rFonts w:ascii="Times New Roman" w:hAnsi="Times New Roman" w:cs="Times New Roman"/>
          <w:b w:val="0"/>
          <w:i/>
          <w:iCs/>
          <w:sz w:val="20"/>
          <w:szCs w:val="20"/>
        </w:rPr>
        <w:t>σαν δέσμη φωτός, ενώνει τη γη με τον ουρανό.</w:t>
      </w:r>
    </w:p>
    <w:p w:rsidR="00E509F7" w:rsidRPr="00104E25" w:rsidRDefault="00E509F7" w:rsidP="00C506E9">
      <w:pPr>
        <w:pStyle w:val="a3"/>
        <w:spacing w:line="360" w:lineRule="auto"/>
        <w:ind w:right="2268" w:firstLine="426"/>
        <w:jc w:val="both"/>
        <w:rPr>
          <w:rFonts w:ascii="Times New Roman" w:hAnsi="Times New Roman" w:cs="Times New Roman"/>
          <w:b w:val="0"/>
        </w:rPr>
      </w:pPr>
    </w:p>
    <w:p w:rsidR="00104E25" w:rsidRPr="00104E25" w:rsidRDefault="00104E25" w:rsidP="00C506E9">
      <w:pPr>
        <w:pStyle w:val="a3"/>
        <w:spacing w:line="360" w:lineRule="auto"/>
        <w:ind w:right="2268" w:firstLine="426"/>
        <w:jc w:val="both"/>
        <w:rPr>
          <w:rFonts w:ascii="Times New Roman" w:hAnsi="Times New Roman" w:cs="Times New Roman"/>
          <w:b w:val="0"/>
        </w:rPr>
      </w:pPr>
      <w:r>
        <w:rPr>
          <w:rFonts w:ascii="Times New Roman" w:hAnsi="Times New Roman" w:cs="Times New Roman"/>
          <w:b w:val="0"/>
        </w:rPr>
        <w:t xml:space="preserve">Τόσο στην παραπάνω παράγραφο όσο και στη συνολική τεκμηρίωση του έργου ο Λαμπρινίδης εστιάζει στις έννοιες που χρησιμοποιεί και </w:t>
      </w:r>
      <w:r w:rsidR="00C506E9">
        <w:rPr>
          <w:rFonts w:ascii="Times New Roman" w:hAnsi="Times New Roman" w:cs="Times New Roman"/>
          <w:b w:val="0"/>
        </w:rPr>
        <w:t xml:space="preserve">οι οποίες </w:t>
      </w:r>
      <w:r>
        <w:rPr>
          <w:rFonts w:ascii="Times New Roman" w:hAnsi="Times New Roman" w:cs="Times New Roman"/>
          <w:b w:val="0"/>
        </w:rPr>
        <w:t xml:space="preserve">σχηματίζουν το έργο του: </w:t>
      </w:r>
      <w:r w:rsidR="00C8020A">
        <w:rPr>
          <w:rFonts w:ascii="Times New Roman" w:hAnsi="Times New Roman" w:cs="Times New Roman"/>
          <w:b w:val="0"/>
          <w:i/>
          <w:iCs/>
        </w:rPr>
        <w:t>Ε</w:t>
      </w:r>
      <w:r w:rsidRPr="00104E25">
        <w:rPr>
          <w:rFonts w:ascii="Times New Roman" w:hAnsi="Times New Roman" w:cs="Times New Roman"/>
          <w:b w:val="0"/>
          <w:i/>
          <w:iCs/>
        </w:rPr>
        <w:t>λευθερία</w:t>
      </w:r>
      <w:r>
        <w:rPr>
          <w:rFonts w:ascii="Times New Roman" w:hAnsi="Times New Roman" w:cs="Times New Roman"/>
          <w:b w:val="0"/>
        </w:rPr>
        <w:t xml:space="preserve">, </w:t>
      </w:r>
      <w:r w:rsidR="00C8020A">
        <w:rPr>
          <w:rFonts w:ascii="Times New Roman" w:hAnsi="Times New Roman" w:cs="Times New Roman"/>
          <w:b w:val="0"/>
          <w:i/>
          <w:iCs/>
        </w:rPr>
        <w:t>Δ</w:t>
      </w:r>
      <w:r w:rsidRPr="00104E25">
        <w:rPr>
          <w:rFonts w:ascii="Times New Roman" w:hAnsi="Times New Roman" w:cs="Times New Roman"/>
          <w:b w:val="0"/>
          <w:i/>
          <w:iCs/>
        </w:rPr>
        <w:t>ίκαιο</w:t>
      </w:r>
      <w:r>
        <w:rPr>
          <w:rFonts w:ascii="Times New Roman" w:hAnsi="Times New Roman" w:cs="Times New Roman"/>
          <w:b w:val="0"/>
        </w:rPr>
        <w:t xml:space="preserve">, </w:t>
      </w:r>
      <w:r w:rsidR="00C8020A">
        <w:rPr>
          <w:rFonts w:ascii="Times New Roman" w:hAnsi="Times New Roman" w:cs="Times New Roman"/>
          <w:b w:val="0"/>
          <w:i/>
          <w:iCs/>
        </w:rPr>
        <w:t>Θ</w:t>
      </w:r>
      <w:r w:rsidRPr="00104E25">
        <w:rPr>
          <w:rFonts w:ascii="Times New Roman" w:hAnsi="Times New Roman" w:cs="Times New Roman"/>
          <w:b w:val="0"/>
          <w:i/>
          <w:iCs/>
        </w:rPr>
        <w:t>υσία</w:t>
      </w:r>
      <w:r>
        <w:rPr>
          <w:rFonts w:ascii="Times New Roman" w:hAnsi="Times New Roman" w:cs="Times New Roman"/>
          <w:b w:val="0"/>
        </w:rPr>
        <w:t xml:space="preserve">, </w:t>
      </w:r>
      <w:r w:rsidR="00C8020A">
        <w:rPr>
          <w:rFonts w:ascii="Times New Roman" w:hAnsi="Times New Roman" w:cs="Times New Roman"/>
          <w:b w:val="0"/>
          <w:i/>
          <w:iCs/>
        </w:rPr>
        <w:t>Φ</w:t>
      </w:r>
      <w:r w:rsidRPr="00104E25">
        <w:rPr>
          <w:rFonts w:ascii="Times New Roman" w:hAnsi="Times New Roman" w:cs="Times New Roman"/>
          <w:b w:val="0"/>
          <w:i/>
          <w:iCs/>
        </w:rPr>
        <w:t>ως</w:t>
      </w:r>
      <w:r>
        <w:rPr>
          <w:rFonts w:ascii="Times New Roman" w:hAnsi="Times New Roman" w:cs="Times New Roman"/>
          <w:b w:val="0"/>
        </w:rPr>
        <w:t xml:space="preserve">, </w:t>
      </w:r>
      <w:r w:rsidR="00C8020A">
        <w:rPr>
          <w:rFonts w:ascii="Times New Roman" w:hAnsi="Times New Roman" w:cs="Times New Roman"/>
          <w:b w:val="0"/>
          <w:i/>
          <w:iCs/>
        </w:rPr>
        <w:t>Α</w:t>
      </w:r>
      <w:r w:rsidRPr="00104E25">
        <w:rPr>
          <w:rFonts w:ascii="Times New Roman" w:hAnsi="Times New Roman" w:cs="Times New Roman"/>
          <w:b w:val="0"/>
          <w:i/>
          <w:iCs/>
        </w:rPr>
        <w:t>νάσταση</w:t>
      </w:r>
      <w:r>
        <w:rPr>
          <w:rFonts w:ascii="Times New Roman" w:hAnsi="Times New Roman" w:cs="Times New Roman"/>
          <w:b w:val="0"/>
        </w:rPr>
        <w:t xml:space="preserve">, </w:t>
      </w:r>
      <w:r w:rsidR="00C8020A">
        <w:rPr>
          <w:rFonts w:ascii="Times New Roman" w:hAnsi="Times New Roman" w:cs="Times New Roman"/>
          <w:b w:val="0"/>
          <w:i/>
          <w:iCs/>
        </w:rPr>
        <w:t>Δ</w:t>
      </w:r>
      <w:r w:rsidRPr="00104E25">
        <w:rPr>
          <w:rFonts w:ascii="Times New Roman" w:hAnsi="Times New Roman" w:cs="Times New Roman"/>
          <w:b w:val="0"/>
          <w:i/>
          <w:iCs/>
        </w:rPr>
        <w:t>ουλεία</w:t>
      </w:r>
      <w:r>
        <w:rPr>
          <w:rFonts w:ascii="Times New Roman" w:hAnsi="Times New Roman" w:cs="Times New Roman"/>
          <w:b w:val="0"/>
        </w:rPr>
        <w:t xml:space="preserve">, </w:t>
      </w:r>
      <w:r w:rsidR="00C8020A">
        <w:rPr>
          <w:rFonts w:ascii="Times New Roman" w:hAnsi="Times New Roman" w:cs="Times New Roman"/>
          <w:b w:val="0"/>
          <w:i/>
          <w:iCs/>
        </w:rPr>
        <w:t>Θ</w:t>
      </w:r>
      <w:r w:rsidRPr="00104E25">
        <w:rPr>
          <w:rFonts w:ascii="Times New Roman" w:hAnsi="Times New Roman" w:cs="Times New Roman"/>
          <w:b w:val="0"/>
          <w:i/>
          <w:iCs/>
        </w:rPr>
        <w:t>άνατος</w:t>
      </w:r>
      <w:r>
        <w:rPr>
          <w:rFonts w:ascii="Times New Roman" w:hAnsi="Times New Roman" w:cs="Times New Roman"/>
          <w:b w:val="0"/>
        </w:rPr>
        <w:t xml:space="preserve">, </w:t>
      </w:r>
      <w:r w:rsidR="00C8020A">
        <w:rPr>
          <w:rFonts w:ascii="Times New Roman" w:hAnsi="Times New Roman" w:cs="Times New Roman"/>
          <w:b w:val="0"/>
          <w:i/>
          <w:iCs/>
        </w:rPr>
        <w:t>Ζ</w:t>
      </w:r>
      <w:r w:rsidRPr="00104E25">
        <w:rPr>
          <w:rFonts w:ascii="Times New Roman" w:hAnsi="Times New Roman" w:cs="Times New Roman"/>
          <w:b w:val="0"/>
          <w:i/>
          <w:iCs/>
        </w:rPr>
        <w:t>ωή</w:t>
      </w:r>
      <w:r>
        <w:rPr>
          <w:rFonts w:ascii="Times New Roman" w:hAnsi="Times New Roman" w:cs="Times New Roman"/>
          <w:b w:val="0"/>
        </w:rPr>
        <w:t>. Οι έννοιες αυτές αποτελούν τ</w:t>
      </w:r>
      <w:r w:rsidR="00F64E25">
        <w:rPr>
          <w:rFonts w:ascii="Times New Roman" w:hAnsi="Times New Roman" w:cs="Times New Roman"/>
          <w:b w:val="0"/>
        </w:rPr>
        <w:t xml:space="preserve">ο </w:t>
      </w:r>
      <w:r w:rsidR="008E1F59">
        <w:rPr>
          <w:rFonts w:ascii="Times New Roman" w:hAnsi="Times New Roman" w:cs="Times New Roman"/>
          <w:b w:val="0"/>
        </w:rPr>
        <w:t>άυλο «</w:t>
      </w:r>
      <w:r w:rsidR="00F64E25">
        <w:rPr>
          <w:rFonts w:ascii="Times New Roman" w:hAnsi="Times New Roman" w:cs="Times New Roman"/>
          <w:b w:val="0"/>
        </w:rPr>
        <w:t>υλικό</w:t>
      </w:r>
      <w:r w:rsidR="008E1F59">
        <w:rPr>
          <w:rFonts w:ascii="Times New Roman" w:hAnsi="Times New Roman" w:cs="Times New Roman"/>
          <w:b w:val="0"/>
        </w:rPr>
        <w:t>»</w:t>
      </w:r>
      <w:r w:rsidR="00F64E25">
        <w:rPr>
          <w:rFonts w:ascii="Times New Roman" w:hAnsi="Times New Roman" w:cs="Times New Roman"/>
          <w:b w:val="0"/>
        </w:rPr>
        <w:t xml:space="preserve"> ιδεών που </w:t>
      </w:r>
      <w:r w:rsidR="00C506E9" w:rsidRPr="002D6C35">
        <w:rPr>
          <w:rFonts w:ascii="Times New Roman" w:hAnsi="Times New Roman" w:cs="Times New Roman"/>
          <w:b w:val="0"/>
        </w:rPr>
        <w:t>οδήγησαν</w:t>
      </w:r>
      <w:r w:rsidR="00F64E25" w:rsidRPr="002D6C35">
        <w:rPr>
          <w:rFonts w:ascii="Times New Roman" w:hAnsi="Times New Roman" w:cs="Times New Roman"/>
          <w:b w:val="0"/>
        </w:rPr>
        <w:t xml:space="preserve"> </w:t>
      </w:r>
      <w:r w:rsidR="00F64E25">
        <w:rPr>
          <w:rFonts w:ascii="Times New Roman" w:hAnsi="Times New Roman" w:cs="Times New Roman"/>
          <w:b w:val="0"/>
        </w:rPr>
        <w:t xml:space="preserve">τον καλλιτέχνη στην επιλογή των </w:t>
      </w:r>
      <w:r w:rsidR="008E1F59">
        <w:rPr>
          <w:rFonts w:ascii="Times New Roman" w:hAnsi="Times New Roman" w:cs="Times New Roman"/>
          <w:b w:val="0"/>
        </w:rPr>
        <w:t xml:space="preserve">απτών </w:t>
      </w:r>
      <w:r w:rsidR="00F64E25">
        <w:rPr>
          <w:rFonts w:ascii="Times New Roman" w:hAnsi="Times New Roman" w:cs="Times New Roman"/>
          <w:b w:val="0"/>
        </w:rPr>
        <w:t xml:space="preserve">υλικών, </w:t>
      </w:r>
      <w:r w:rsidR="008E1F59">
        <w:rPr>
          <w:rFonts w:ascii="Times New Roman" w:hAnsi="Times New Roman" w:cs="Times New Roman"/>
          <w:b w:val="0"/>
        </w:rPr>
        <w:t>σ</w:t>
      </w:r>
      <w:r w:rsidR="00F64E25">
        <w:rPr>
          <w:rFonts w:ascii="Times New Roman" w:hAnsi="Times New Roman" w:cs="Times New Roman"/>
          <w:b w:val="0"/>
        </w:rPr>
        <w:t xml:space="preserve">τη συνολική σύνθεση του έργου, </w:t>
      </w:r>
      <w:r w:rsidR="008E1F59">
        <w:rPr>
          <w:rFonts w:ascii="Times New Roman" w:hAnsi="Times New Roman" w:cs="Times New Roman"/>
          <w:b w:val="0"/>
        </w:rPr>
        <w:t>σ</w:t>
      </w:r>
      <w:r w:rsidR="00F64E25">
        <w:rPr>
          <w:rFonts w:ascii="Times New Roman" w:hAnsi="Times New Roman" w:cs="Times New Roman"/>
          <w:b w:val="0"/>
        </w:rPr>
        <w:t xml:space="preserve">τη </w:t>
      </w:r>
      <w:proofErr w:type="spellStart"/>
      <w:r w:rsidR="00F64E25">
        <w:rPr>
          <w:rFonts w:ascii="Times New Roman" w:hAnsi="Times New Roman" w:cs="Times New Roman"/>
          <w:b w:val="0"/>
        </w:rPr>
        <w:t>χωροθέτησή</w:t>
      </w:r>
      <w:proofErr w:type="spellEnd"/>
      <w:r w:rsidR="00F64E25">
        <w:rPr>
          <w:rFonts w:ascii="Times New Roman" w:hAnsi="Times New Roman" w:cs="Times New Roman"/>
          <w:b w:val="0"/>
        </w:rPr>
        <w:t xml:space="preserve"> του.</w:t>
      </w:r>
      <w:r>
        <w:rPr>
          <w:rFonts w:ascii="Times New Roman" w:hAnsi="Times New Roman" w:cs="Times New Roman"/>
          <w:b w:val="0"/>
        </w:rPr>
        <w:t xml:space="preserve"> </w:t>
      </w:r>
      <w:r w:rsidR="00D5061F">
        <w:rPr>
          <w:rFonts w:ascii="Times New Roman" w:hAnsi="Times New Roman" w:cs="Times New Roman"/>
          <w:b w:val="0"/>
        </w:rPr>
        <w:t xml:space="preserve">Η Επανάσταση του 1821 αποτελεί το πιο σημαντικό ιστορικό γεγονός </w:t>
      </w:r>
      <w:r w:rsidR="00E509F7">
        <w:rPr>
          <w:rFonts w:ascii="Times New Roman" w:hAnsi="Times New Roman" w:cs="Times New Roman"/>
          <w:b w:val="0"/>
        </w:rPr>
        <w:t>της Νε</w:t>
      </w:r>
      <w:r w:rsidR="00C506E9">
        <w:rPr>
          <w:rFonts w:ascii="Times New Roman" w:hAnsi="Times New Roman" w:cs="Times New Roman"/>
          <w:b w:val="0"/>
        </w:rPr>
        <w:t>ό</w:t>
      </w:r>
      <w:r w:rsidR="00E509F7">
        <w:rPr>
          <w:rFonts w:ascii="Times New Roman" w:hAnsi="Times New Roman" w:cs="Times New Roman"/>
          <w:b w:val="0"/>
        </w:rPr>
        <w:t xml:space="preserve">τερης </w:t>
      </w:r>
      <w:r w:rsidR="00C8020A">
        <w:rPr>
          <w:rFonts w:ascii="Times New Roman" w:hAnsi="Times New Roman" w:cs="Times New Roman"/>
          <w:b w:val="0"/>
        </w:rPr>
        <w:t>ι</w:t>
      </w:r>
      <w:r w:rsidR="00E509F7">
        <w:rPr>
          <w:rFonts w:ascii="Times New Roman" w:hAnsi="Times New Roman" w:cs="Times New Roman"/>
          <w:b w:val="0"/>
        </w:rPr>
        <w:t>στορίας μας και</w:t>
      </w:r>
      <w:r w:rsidR="00D5061F">
        <w:rPr>
          <w:rFonts w:ascii="Times New Roman" w:hAnsi="Times New Roman" w:cs="Times New Roman"/>
          <w:b w:val="0"/>
        </w:rPr>
        <w:t xml:space="preserve"> δημιουργήθηκε από ανθρώπους που λειτούργησαν πέρα από τα όριά τους, από γεγονότα που καθόρισαν την πορεία της </w:t>
      </w:r>
      <w:r w:rsidR="00D5061F">
        <w:rPr>
          <w:rFonts w:ascii="Times New Roman" w:hAnsi="Times New Roman" w:cs="Times New Roman"/>
          <w:b w:val="0"/>
        </w:rPr>
        <w:lastRenderedPageBreak/>
        <w:t>Ελλάδας από τότε, από πολιτικές και πολιτιστικές συνθήκες που μας προσδιορίζουν ως κοινωνία μέχρι σήμερα∙ δημιουργήθηκε όμως η Ελληνική Επανάσταση και από κείμενα</w:t>
      </w:r>
      <w:r w:rsidR="00563DD3">
        <w:rPr>
          <w:rFonts w:ascii="Times New Roman" w:hAnsi="Times New Roman" w:cs="Times New Roman"/>
          <w:b w:val="0"/>
        </w:rPr>
        <w:t>, ειδικά των πρώτων μηνών</w:t>
      </w:r>
      <w:r w:rsidR="00C506E9">
        <w:rPr>
          <w:rFonts w:ascii="Times New Roman" w:hAnsi="Times New Roman" w:cs="Times New Roman"/>
          <w:b w:val="0"/>
        </w:rPr>
        <w:t>, τα οποία</w:t>
      </w:r>
      <w:r w:rsidR="00563DD3">
        <w:rPr>
          <w:rFonts w:ascii="Times New Roman" w:hAnsi="Times New Roman" w:cs="Times New Roman"/>
          <w:b w:val="0"/>
        </w:rPr>
        <w:t xml:space="preserve"> </w:t>
      </w:r>
      <w:r w:rsidR="00D5061F">
        <w:rPr>
          <w:rFonts w:ascii="Times New Roman" w:hAnsi="Times New Roman" w:cs="Times New Roman"/>
          <w:b w:val="0"/>
        </w:rPr>
        <w:t xml:space="preserve">εμπεριέχουν όλα τα στοιχεία της υπέρβασης, της </w:t>
      </w:r>
      <w:r w:rsidR="00B5190A">
        <w:rPr>
          <w:rFonts w:ascii="Times New Roman" w:hAnsi="Times New Roman" w:cs="Times New Roman"/>
          <w:b w:val="0"/>
        </w:rPr>
        <w:t xml:space="preserve">απόφασης, της απαίτησης για ελευθερία και αυτοπροσδιορισμό. Το </w:t>
      </w:r>
      <w:r w:rsidR="00D642DE">
        <w:rPr>
          <w:rFonts w:ascii="Times New Roman" w:hAnsi="Times New Roman" w:cs="Times New Roman"/>
          <w:b w:val="0"/>
          <w:bCs/>
          <w:i/>
          <w:iCs/>
        </w:rPr>
        <w:t>Μνημείο φωτός</w:t>
      </w:r>
      <w:r w:rsidR="00B5190A">
        <w:rPr>
          <w:rFonts w:ascii="Times New Roman" w:hAnsi="Times New Roman" w:cs="Times New Roman"/>
          <w:b w:val="0"/>
          <w:bCs/>
        </w:rPr>
        <w:t xml:space="preserve"> μπορεί να προσεγγιστεί ως απότοκο της ανάγνωσης ενός κειμένου</w:t>
      </w:r>
      <w:r w:rsidR="00FE6CCE">
        <w:rPr>
          <w:rFonts w:ascii="Times New Roman" w:hAnsi="Times New Roman" w:cs="Times New Roman"/>
          <w:b w:val="0"/>
          <w:bCs/>
        </w:rPr>
        <w:t>,</w:t>
      </w:r>
      <w:r w:rsidR="00B5190A">
        <w:rPr>
          <w:rFonts w:ascii="Times New Roman" w:hAnsi="Times New Roman" w:cs="Times New Roman"/>
          <w:b w:val="0"/>
          <w:bCs/>
        </w:rPr>
        <w:t xml:space="preserve"> ενώ και αυτό το ίδιο αποτελεί κείμενο.</w:t>
      </w:r>
      <w:r w:rsidR="00E509F7">
        <w:rPr>
          <w:rFonts w:ascii="Times New Roman" w:hAnsi="Times New Roman" w:cs="Times New Roman"/>
          <w:b w:val="0"/>
          <w:bCs/>
        </w:rPr>
        <w:t xml:space="preserve"> Λειτουργεί ως ένα βιβλίο με ανοιγμένες τις σελίδες του μέσα στις οποίες θα βυθιστούν οι επισκέπτες για να συναισθανθούν το γενεσιουργό αίτιο της Επανάστασης: τις ιδέες που την χαρακτήρισαν.</w:t>
      </w:r>
    </w:p>
    <w:p w:rsidR="00104E25" w:rsidRDefault="00104E25" w:rsidP="00C506E9">
      <w:pPr>
        <w:pStyle w:val="a3"/>
        <w:spacing w:line="360" w:lineRule="auto"/>
        <w:ind w:right="2268" w:firstLine="426"/>
        <w:jc w:val="both"/>
        <w:rPr>
          <w:rFonts w:ascii="Times New Roman" w:hAnsi="Times New Roman" w:cs="Times New Roman"/>
          <w:b w:val="0"/>
          <w:bCs/>
        </w:rPr>
      </w:pPr>
      <w:r>
        <w:rPr>
          <w:rFonts w:ascii="Times New Roman" w:hAnsi="Times New Roman" w:cs="Times New Roman"/>
          <w:b w:val="0"/>
        </w:rPr>
        <w:t xml:space="preserve">Το </w:t>
      </w:r>
      <w:r w:rsidR="00D642DE">
        <w:rPr>
          <w:rFonts w:ascii="Times New Roman" w:hAnsi="Times New Roman" w:cs="Times New Roman"/>
          <w:b w:val="0"/>
          <w:bCs/>
          <w:i/>
          <w:iCs/>
        </w:rPr>
        <w:t>Μνημείο φωτός</w:t>
      </w:r>
      <w:r>
        <w:rPr>
          <w:rFonts w:ascii="Times New Roman" w:hAnsi="Times New Roman" w:cs="Times New Roman"/>
          <w:b w:val="0"/>
        </w:rPr>
        <w:t xml:space="preserve"> </w:t>
      </w:r>
      <w:r w:rsidR="00416D5E">
        <w:rPr>
          <w:rFonts w:ascii="Times New Roman" w:hAnsi="Times New Roman" w:cs="Times New Roman"/>
          <w:b w:val="0"/>
        </w:rPr>
        <w:t>σχηματίζεται</w:t>
      </w:r>
      <w:r w:rsidR="00AA1342">
        <w:rPr>
          <w:rFonts w:ascii="Times New Roman" w:hAnsi="Times New Roman" w:cs="Times New Roman"/>
          <w:b w:val="0"/>
        </w:rPr>
        <w:t xml:space="preserve"> </w:t>
      </w:r>
      <w:r w:rsidR="00416D5E">
        <w:rPr>
          <w:rFonts w:ascii="Times New Roman" w:hAnsi="Times New Roman" w:cs="Times New Roman"/>
          <w:b w:val="0"/>
        </w:rPr>
        <w:t>ως</w:t>
      </w:r>
      <w:r>
        <w:rPr>
          <w:rFonts w:ascii="Times New Roman" w:hAnsi="Times New Roman" w:cs="Times New Roman"/>
          <w:b w:val="0"/>
        </w:rPr>
        <w:t xml:space="preserve"> ένα πολύμορφο γλυπτικό σύνολο</w:t>
      </w:r>
      <w:r w:rsidR="00AA1342">
        <w:rPr>
          <w:rFonts w:ascii="Times New Roman" w:hAnsi="Times New Roman" w:cs="Times New Roman"/>
          <w:b w:val="0"/>
        </w:rPr>
        <w:t>,</w:t>
      </w:r>
      <w:r>
        <w:rPr>
          <w:rFonts w:ascii="Times New Roman" w:hAnsi="Times New Roman" w:cs="Times New Roman"/>
          <w:b w:val="0"/>
        </w:rPr>
        <w:t xml:space="preserve"> </w:t>
      </w:r>
      <w:r w:rsidR="00FE6CCE">
        <w:rPr>
          <w:rFonts w:ascii="Times New Roman" w:hAnsi="Times New Roman" w:cs="Times New Roman"/>
          <w:b w:val="0"/>
        </w:rPr>
        <w:t>το οποίο</w:t>
      </w:r>
      <w:r w:rsidR="00716257">
        <w:rPr>
          <w:rFonts w:ascii="Times New Roman" w:hAnsi="Times New Roman" w:cs="Times New Roman"/>
          <w:b w:val="0"/>
        </w:rPr>
        <w:t xml:space="preserve"> </w:t>
      </w:r>
      <w:r w:rsidR="002D6C35">
        <w:rPr>
          <w:rFonts w:ascii="Times New Roman" w:hAnsi="Times New Roman" w:cs="Times New Roman"/>
          <w:b w:val="0"/>
        </w:rPr>
        <w:t xml:space="preserve">παίρνει μορφή </w:t>
      </w:r>
      <w:r>
        <w:rPr>
          <w:rFonts w:ascii="Times New Roman" w:hAnsi="Times New Roman" w:cs="Times New Roman"/>
          <w:b w:val="0"/>
        </w:rPr>
        <w:t>από</w:t>
      </w:r>
      <w:r w:rsidR="00416D5E">
        <w:rPr>
          <w:rFonts w:ascii="Times New Roman" w:hAnsi="Times New Roman" w:cs="Times New Roman"/>
          <w:b w:val="0"/>
        </w:rPr>
        <w:t xml:space="preserve"> </w:t>
      </w:r>
      <w:r>
        <w:rPr>
          <w:rFonts w:ascii="Times New Roman" w:hAnsi="Times New Roman" w:cs="Times New Roman"/>
          <w:b w:val="0"/>
        </w:rPr>
        <w:t>κόκκινο και λευκό μάρμαρο, μέταλλο</w:t>
      </w:r>
      <w:r w:rsidR="00054889">
        <w:rPr>
          <w:rFonts w:ascii="Times New Roman" w:hAnsi="Times New Roman" w:cs="Times New Roman"/>
          <w:b w:val="0"/>
        </w:rPr>
        <w:t xml:space="preserve"> και </w:t>
      </w:r>
      <w:r>
        <w:rPr>
          <w:rFonts w:ascii="Times New Roman" w:hAnsi="Times New Roman" w:cs="Times New Roman"/>
          <w:b w:val="0"/>
        </w:rPr>
        <w:t>δέσμη φωτός.</w:t>
      </w:r>
      <w:r w:rsidR="0099025E">
        <w:rPr>
          <w:rFonts w:ascii="Times New Roman" w:hAnsi="Times New Roman" w:cs="Times New Roman"/>
          <w:b w:val="0"/>
        </w:rPr>
        <w:t xml:space="preserve"> Είναι ένα έργο </w:t>
      </w:r>
      <w:r w:rsidR="00FE6CCE">
        <w:rPr>
          <w:rFonts w:ascii="Times New Roman" w:hAnsi="Times New Roman" w:cs="Times New Roman"/>
          <w:b w:val="0"/>
        </w:rPr>
        <w:t>στο οποίο</w:t>
      </w:r>
      <w:r w:rsidR="0099025E">
        <w:rPr>
          <w:rFonts w:ascii="Times New Roman" w:hAnsi="Times New Roman" w:cs="Times New Roman"/>
          <w:b w:val="0"/>
        </w:rPr>
        <w:t xml:space="preserve"> συναντώνται τα δύο διαφορετικά είδη ύλης: της χειροπιαστής ύλης των υλικών και της άυλης ύλης των ιδεών. </w:t>
      </w:r>
      <w:r w:rsidR="00E44D33">
        <w:rPr>
          <w:rFonts w:ascii="Times New Roman" w:hAnsi="Times New Roman" w:cs="Times New Roman"/>
          <w:b w:val="0"/>
        </w:rPr>
        <w:t xml:space="preserve">Αναπτύσσεται οριζόντια και κατακόρυφα. </w:t>
      </w:r>
      <w:r w:rsidR="00716257">
        <w:rPr>
          <w:rFonts w:ascii="Times New Roman" w:hAnsi="Times New Roman" w:cs="Times New Roman"/>
          <w:b w:val="0"/>
        </w:rPr>
        <w:t>Η</w:t>
      </w:r>
      <w:r w:rsidR="00E44D33">
        <w:rPr>
          <w:rFonts w:ascii="Times New Roman" w:hAnsi="Times New Roman" w:cs="Times New Roman"/>
          <w:b w:val="0"/>
        </w:rPr>
        <w:t xml:space="preserve"> οριζόντια ανάπτυξή γίνεται με βάση τη σπείρα που δημιουργεί επίπεδα και γραμμές. Η σπείρα είναι ένα πανάρχαιο και ταυτόχρονα διαχρονικό παγκόσμιο σύμβολο. Συναντάται στη φύση και στο σύμπαν (όστρακα, κελύφη σαλιγκαριών, νεφελώματα) και αποτελ</w:t>
      </w:r>
      <w:r w:rsidR="00716257">
        <w:rPr>
          <w:rFonts w:ascii="Times New Roman" w:hAnsi="Times New Roman" w:cs="Times New Roman"/>
          <w:b w:val="0"/>
        </w:rPr>
        <w:t>εί</w:t>
      </w:r>
      <w:r w:rsidR="00E44D33">
        <w:rPr>
          <w:rFonts w:ascii="Times New Roman" w:hAnsi="Times New Roman" w:cs="Times New Roman"/>
          <w:b w:val="0"/>
        </w:rPr>
        <w:t xml:space="preserve"> το αρχέγονο </w:t>
      </w:r>
      <w:r w:rsidR="00716257">
        <w:rPr>
          <w:rFonts w:ascii="Times New Roman" w:hAnsi="Times New Roman" w:cs="Times New Roman"/>
          <w:b w:val="0"/>
        </w:rPr>
        <w:t xml:space="preserve">σύμβολο </w:t>
      </w:r>
      <w:r w:rsidR="00E44D33">
        <w:rPr>
          <w:rFonts w:ascii="Times New Roman" w:hAnsi="Times New Roman" w:cs="Times New Roman"/>
          <w:b w:val="0"/>
        </w:rPr>
        <w:t xml:space="preserve">της ανανέωσης και της εύρυθμης ανάπτυξης με βάση τον κανόνα της Χρυσής </w:t>
      </w:r>
      <w:r w:rsidR="00FE6CCE">
        <w:rPr>
          <w:rFonts w:ascii="Times New Roman" w:hAnsi="Times New Roman" w:cs="Times New Roman"/>
          <w:b w:val="0"/>
        </w:rPr>
        <w:t>τ</w:t>
      </w:r>
      <w:r w:rsidR="00E44D33">
        <w:rPr>
          <w:rFonts w:ascii="Times New Roman" w:hAnsi="Times New Roman" w:cs="Times New Roman"/>
          <w:b w:val="0"/>
        </w:rPr>
        <w:t xml:space="preserve">ομής. </w:t>
      </w:r>
      <w:r w:rsidR="00054889">
        <w:rPr>
          <w:rFonts w:ascii="Times New Roman" w:hAnsi="Times New Roman" w:cs="Times New Roman"/>
          <w:b w:val="0"/>
        </w:rPr>
        <w:t>Η σπείρα κινείται από ένα σταθερό εσωτερικό σημείο προς το εξωτερικό. Αντίθετα, σ</w:t>
      </w:r>
      <w:r w:rsidR="00E44D33">
        <w:rPr>
          <w:rFonts w:ascii="Times New Roman" w:hAnsi="Times New Roman" w:cs="Times New Roman"/>
          <w:b w:val="0"/>
        </w:rPr>
        <w:t xml:space="preserve">την περίπτωση του </w:t>
      </w:r>
      <w:r w:rsidR="00D642DE">
        <w:rPr>
          <w:rFonts w:ascii="Times New Roman" w:hAnsi="Times New Roman" w:cs="Times New Roman"/>
          <w:b w:val="0"/>
          <w:bCs/>
          <w:i/>
          <w:iCs/>
        </w:rPr>
        <w:t xml:space="preserve">Μνημείου φωτός </w:t>
      </w:r>
      <w:r w:rsidR="00E44D33">
        <w:rPr>
          <w:rFonts w:ascii="Times New Roman" w:hAnsi="Times New Roman" w:cs="Times New Roman"/>
          <w:b w:val="0"/>
          <w:bCs/>
        </w:rPr>
        <w:t>η σπείρα αναπτύσσεται με κατεύθυνση προς το εσωτερικό της, κατευθύνοντας την αφήγηση προς το κείμενο που βρίσκεται εγχάρακτο στ</w:t>
      </w:r>
      <w:r w:rsidR="002D6C35">
        <w:rPr>
          <w:rFonts w:ascii="Times New Roman" w:hAnsi="Times New Roman" w:cs="Times New Roman"/>
          <w:b w:val="0"/>
          <w:bCs/>
        </w:rPr>
        <w:t>α</w:t>
      </w:r>
      <w:r w:rsidR="00E44D33">
        <w:rPr>
          <w:rFonts w:ascii="Times New Roman" w:hAnsi="Times New Roman" w:cs="Times New Roman"/>
          <w:b w:val="0"/>
          <w:bCs/>
        </w:rPr>
        <w:t xml:space="preserve"> κάθετ</w:t>
      </w:r>
      <w:r w:rsidR="002D6C35">
        <w:rPr>
          <w:rFonts w:ascii="Times New Roman" w:hAnsi="Times New Roman" w:cs="Times New Roman"/>
          <w:b w:val="0"/>
          <w:bCs/>
        </w:rPr>
        <w:t>α</w:t>
      </w:r>
      <w:r w:rsidR="00E44D33">
        <w:rPr>
          <w:rFonts w:ascii="Times New Roman" w:hAnsi="Times New Roman" w:cs="Times New Roman"/>
          <w:b w:val="0"/>
          <w:bCs/>
        </w:rPr>
        <w:t xml:space="preserve"> στοιχεία</w:t>
      </w:r>
      <w:r w:rsidR="00FE6CCE">
        <w:rPr>
          <w:rFonts w:ascii="Times New Roman" w:hAnsi="Times New Roman" w:cs="Times New Roman"/>
          <w:b w:val="0"/>
          <w:bCs/>
        </w:rPr>
        <w:t xml:space="preserve"> </w:t>
      </w:r>
      <w:r w:rsidR="00E44D33">
        <w:rPr>
          <w:rFonts w:ascii="Times New Roman" w:hAnsi="Times New Roman" w:cs="Times New Roman"/>
          <w:b w:val="0"/>
          <w:bCs/>
        </w:rPr>
        <w:t>και συνακόλουθα στη δέσμη φωτός που εξακοντίζεται στον ουρανό</w:t>
      </w:r>
      <w:r w:rsidR="00054889">
        <w:rPr>
          <w:rFonts w:ascii="Times New Roman" w:hAnsi="Times New Roman" w:cs="Times New Roman"/>
          <w:b w:val="0"/>
          <w:bCs/>
        </w:rPr>
        <w:t>. Η σπείρα προσκαλεί τον θεατή και την θεατή να εισέλθει όχι μόνο στο</w:t>
      </w:r>
      <w:r w:rsidR="00FE6CCE">
        <w:rPr>
          <w:rFonts w:ascii="Times New Roman" w:hAnsi="Times New Roman" w:cs="Times New Roman"/>
          <w:b w:val="0"/>
          <w:bCs/>
        </w:rPr>
        <w:t>ν</w:t>
      </w:r>
      <w:r w:rsidR="00054889">
        <w:rPr>
          <w:rFonts w:ascii="Times New Roman" w:hAnsi="Times New Roman" w:cs="Times New Roman"/>
          <w:b w:val="0"/>
          <w:bCs/>
        </w:rPr>
        <w:t xml:space="preserve"> χώρο της γλυπτικής εγκατάστασης</w:t>
      </w:r>
      <w:r w:rsidR="00FE6CCE">
        <w:rPr>
          <w:rFonts w:ascii="Times New Roman" w:hAnsi="Times New Roman" w:cs="Times New Roman"/>
          <w:b w:val="0"/>
          <w:bCs/>
        </w:rPr>
        <w:t>,</w:t>
      </w:r>
      <w:r w:rsidR="00054889">
        <w:rPr>
          <w:rFonts w:ascii="Times New Roman" w:hAnsi="Times New Roman" w:cs="Times New Roman"/>
          <w:b w:val="0"/>
          <w:bCs/>
        </w:rPr>
        <w:t xml:space="preserve"> αλλά και στο πλαίσιο των ιδεών που αυτό </w:t>
      </w:r>
      <w:r w:rsidR="00054889" w:rsidRPr="002D6C35">
        <w:rPr>
          <w:rFonts w:ascii="Times New Roman" w:hAnsi="Times New Roman" w:cs="Times New Roman"/>
          <w:b w:val="0"/>
          <w:bCs/>
        </w:rPr>
        <w:t xml:space="preserve">θέλει να </w:t>
      </w:r>
      <w:r w:rsidR="00E450F7" w:rsidRPr="002D6C35">
        <w:rPr>
          <w:rFonts w:ascii="Times New Roman" w:hAnsi="Times New Roman" w:cs="Times New Roman"/>
          <w:b w:val="0"/>
          <w:bCs/>
        </w:rPr>
        <w:t>κοινωνήσει</w:t>
      </w:r>
      <w:r w:rsidR="00054889" w:rsidRPr="002D6C35">
        <w:rPr>
          <w:rFonts w:ascii="Times New Roman" w:hAnsi="Times New Roman" w:cs="Times New Roman"/>
          <w:b w:val="0"/>
          <w:bCs/>
        </w:rPr>
        <w:t>.</w:t>
      </w:r>
    </w:p>
    <w:p w:rsidR="00054889" w:rsidRDefault="00054889" w:rsidP="00C506E9">
      <w:pPr>
        <w:pStyle w:val="a3"/>
        <w:spacing w:line="360" w:lineRule="auto"/>
        <w:ind w:right="2268" w:firstLine="426"/>
        <w:jc w:val="both"/>
        <w:rPr>
          <w:rFonts w:ascii="Times New Roman" w:hAnsi="Times New Roman" w:cs="Times New Roman"/>
          <w:b w:val="0"/>
          <w:bCs/>
        </w:rPr>
      </w:pPr>
      <w:r>
        <w:rPr>
          <w:rFonts w:ascii="Times New Roman" w:hAnsi="Times New Roman" w:cs="Times New Roman"/>
          <w:b w:val="0"/>
          <w:bCs/>
        </w:rPr>
        <w:t>Οι κόκκινες γραμμές που ορίζουν κάποιες από τις καμπύλες της σπείρας καταλήγουν στο κέντρο της γλυπτικής εγκατάστασης σε ένα</w:t>
      </w:r>
      <w:r w:rsidR="00E450F7">
        <w:rPr>
          <w:rFonts w:ascii="Times New Roman" w:hAnsi="Times New Roman" w:cs="Times New Roman"/>
          <w:b w:val="0"/>
          <w:bCs/>
        </w:rPr>
        <w:t>ν</w:t>
      </w:r>
      <w:r>
        <w:rPr>
          <w:rFonts w:ascii="Times New Roman" w:hAnsi="Times New Roman" w:cs="Times New Roman"/>
          <w:b w:val="0"/>
          <w:bCs/>
        </w:rPr>
        <w:t xml:space="preserve"> σταυρό</w:t>
      </w:r>
      <w:r w:rsidR="00FE6CCE">
        <w:rPr>
          <w:rFonts w:ascii="Times New Roman" w:hAnsi="Times New Roman" w:cs="Times New Roman"/>
          <w:b w:val="0"/>
          <w:bCs/>
        </w:rPr>
        <w:t xml:space="preserve">, επίσης </w:t>
      </w:r>
      <w:r>
        <w:rPr>
          <w:rFonts w:ascii="Times New Roman" w:hAnsi="Times New Roman" w:cs="Times New Roman"/>
          <w:b w:val="0"/>
          <w:bCs/>
        </w:rPr>
        <w:t>κόκκινο</w:t>
      </w:r>
      <w:r w:rsidR="00FE6CCE">
        <w:rPr>
          <w:rFonts w:ascii="Times New Roman" w:hAnsi="Times New Roman" w:cs="Times New Roman"/>
          <w:b w:val="0"/>
          <w:bCs/>
        </w:rPr>
        <w:t>,</w:t>
      </w:r>
      <w:r>
        <w:rPr>
          <w:rFonts w:ascii="Times New Roman" w:hAnsi="Times New Roman" w:cs="Times New Roman"/>
          <w:b w:val="0"/>
          <w:bCs/>
        </w:rPr>
        <w:t xml:space="preserve"> </w:t>
      </w:r>
      <w:r w:rsidR="00FE6CCE">
        <w:rPr>
          <w:rFonts w:ascii="Times New Roman" w:hAnsi="Times New Roman" w:cs="Times New Roman"/>
          <w:b w:val="0"/>
          <w:bCs/>
        </w:rPr>
        <w:t>ο οποίος</w:t>
      </w:r>
      <w:r>
        <w:rPr>
          <w:rFonts w:ascii="Times New Roman" w:hAnsi="Times New Roman" w:cs="Times New Roman"/>
          <w:b w:val="0"/>
          <w:bCs/>
        </w:rPr>
        <w:t xml:space="preserve"> ταυτίζεται με το εναρκτήριο σημείο της σπείρας</w:t>
      </w:r>
      <w:r w:rsidR="00E450F7">
        <w:rPr>
          <w:rFonts w:ascii="Times New Roman" w:hAnsi="Times New Roman" w:cs="Times New Roman"/>
          <w:b w:val="0"/>
          <w:bCs/>
        </w:rPr>
        <w:t xml:space="preserve">, αποτελώντας </w:t>
      </w:r>
      <w:r>
        <w:rPr>
          <w:rFonts w:ascii="Times New Roman" w:hAnsi="Times New Roman" w:cs="Times New Roman"/>
          <w:b w:val="0"/>
          <w:bCs/>
        </w:rPr>
        <w:t>ταυτόχρονα τη βάση των κάθετων στοιχείων</w:t>
      </w:r>
      <w:r w:rsidR="00C14D17" w:rsidRPr="00116218">
        <w:rPr>
          <w:rFonts w:ascii="Times New Roman" w:hAnsi="Times New Roman" w:cs="Times New Roman"/>
          <w:b w:val="0"/>
          <w:bCs/>
        </w:rPr>
        <w:t>.</w:t>
      </w:r>
      <w:r w:rsidR="000149BD" w:rsidRPr="00116218">
        <w:rPr>
          <w:shd w:val="clear" w:color="auto" w:fill="FFFFFF"/>
        </w:rPr>
        <w:t> </w:t>
      </w:r>
      <w:r w:rsidR="000149BD" w:rsidRPr="00116218">
        <w:rPr>
          <w:rFonts w:ascii="Times New Roman" w:hAnsi="Times New Roman" w:cs="Times New Roman"/>
          <w:b w:val="0"/>
          <w:bCs/>
          <w:shd w:val="clear" w:color="auto" w:fill="FFFFFF"/>
        </w:rPr>
        <w:t xml:space="preserve">Ο σταυρός εκφράζει μια σταθερότητα, αντίθετα με τη σπείρα, </w:t>
      </w:r>
      <w:r w:rsidR="00FE6CCE">
        <w:rPr>
          <w:rFonts w:ascii="Times New Roman" w:hAnsi="Times New Roman" w:cs="Times New Roman"/>
          <w:b w:val="0"/>
          <w:bCs/>
          <w:shd w:val="clear" w:color="auto" w:fill="FFFFFF"/>
        </w:rPr>
        <w:t>η οποία</w:t>
      </w:r>
      <w:r w:rsidR="000149BD" w:rsidRPr="00116218">
        <w:rPr>
          <w:rFonts w:ascii="Times New Roman" w:hAnsi="Times New Roman" w:cs="Times New Roman"/>
          <w:b w:val="0"/>
          <w:bCs/>
          <w:shd w:val="clear" w:color="auto" w:fill="FFFFFF"/>
        </w:rPr>
        <w:t> εκτείνεται</w:t>
      </w:r>
      <w:r w:rsidR="00116218" w:rsidRPr="00116218">
        <w:rPr>
          <w:rFonts w:ascii="Times New Roman" w:hAnsi="Times New Roman" w:cs="Times New Roman"/>
          <w:b w:val="0"/>
          <w:bCs/>
          <w:shd w:val="clear" w:color="auto" w:fill="FFFFFF"/>
        </w:rPr>
        <w:t>.</w:t>
      </w:r>
      <w:r w:rsidR="000149BD" w:rsidRPr="00116218">
        <w:rPr>
          <w:rFonts w:ascii="Times New Roman" w:hAnsi="Times New Roman" w:cs="Times New Roman"/>
          <w:b w:val="0"/>
          <w:bCs/>
        </w:rPr>
        <w:t xml:space="preserve"> </w:t>
      </w:r>
      <w:r w:rsidR="00C14D17" w:rsidRPr="00116218">
        <w:rPr>
          <w:rFonts w:ascii="Times New Roman" w:hAnsi="Times New Roman" w:cs="Times New Roman"/>
          <w:b w:val="0"/>
          <w:bCs/>
        </w:rPr>
        <w:t>Η συνάντηση της σπείρας με το</w:t>
      </w:r>
      <w:r w:rsidR="00FE6CCE">
        <w:rPr>
          <w:rFonts w:ascii="Times New Roman" w:hAnsi="Times New Roman" w:cs="Times New Roman"/>
          <w:b w:val="0"/>
          <w:bCs/>
        </w:rPr>
        <w:t>ν</w:t>
      </w:r>
      <w:r w:rsidR="00C14D17" w:rsidRPr="00116218">
        <w:rPr>
          <w:rFonts w:ascii="Times New Roman" w:hAnsi="Times New Roman" w:cs="Times New Roman"/>
          <w:b w:val="0"/>
          <w:bCs/>
        </w:rPr>
        <w:t xml:space="preserve"> σταυρό δημιουργεί μια ήρεμη αντίθεση </w:t>
      </w:r>
      <w:r w:rsidR="0051201F" w:rsidRPr="00116218">
        <w:rPr>
          <w:rFonts w:ascii="Times New Roman" w:hAnsi="Times New Roman" w:cs="Times New Roman"/>
          <w:b w:val="0"/>
          <w:bCs/>
        </w:rPr>
        <w:t>(σχεδόν αόρατη</w:t>
      </w:r>
      <w:r w:rsidR="00FE6CCE">
        <w:rPr>
          <w:rFonts w:ascii="Times New Roman" w:hAnsi="Times New Roman" w:cs="Times New Roman"/>
          <w:b w:val="0"/>
          <w:bCs/>
        </w:rPr>
        <w:t>,</w:t>
      </w:r>
      <w:r w:rsidR="0051201F" w:rsidRPr="00116218">
        <w:rPr>
          <w:rFonts w:ascii="Times New Roman" w:hAnsi="Times New Roman" w:cs="Times New Roman"/>
          <w:b w:val="0"/>
          <w:bCs/>
        </w:rPr>
        <w:t xml:space="preserve"> αφού είναι αντιληπτή μόνο αν κάποιος έχει </w:t>
      </w:r>
      <w:r w:rsidR="00E450F7" w:rsidRPr="002D6C35">
        <w:rPr>
          <w:rFonts w:ascii="Times New Roman" w:hAnsi="Times New Roman" w:cs="Times New Roman"/>
          <w:b w:val="0"/>
          <w:bCs/>
        </w:rPr>
        <w:t xml:space="preserve">δυνατότητα </w:t>
      </w:r>
      <w:r w:rsidR="0051201F" w:rsidRPr="002D6C35">
        <w:rPr>
          <w:rFonts w:ascii="Times New Roman" w:hAnsi="Times New Roman" w:cs="Times New Roman"/>
          <w:b w:val="0"/>
          <w:bCs/>
        </w:rPr>
        <w:t>θέαση</w:t>
      </w:r>
      <w:r w:rsidR="00E450F7" w:rsidRPr="002D6C35">
        <w:rPr>
          <w:rFonts w:ascii="Times New Roman" w:hAnsi="Times New Roman" w:cs="Times New Roman"/>
          <w:b w:val="0"/>
          <w:bCs/>
        </w:rPr>
        <w:t>ς</w:t>
      </w:r>
      <w:r w:rsidR="0051201F" w:rsidRPr="002D6C35">
        <w:rPr>
          <w:rFonts w:ascii="Times New Roman" w:hAnsi="Times New Roman" w:cs="Times New Roman"/>
          <w:b w:val="0"/>
          <w:bCs/>
        </w:rPr>
        <w:t xml:space="preserve"> από ψηλά) </w:t>
      </w:r>
      <w:r w:rsidR="00C14D17" w:rsidRPr="002D6C35">
        <w:rPr>
          <w:rFonts w:ascii="Times New Roman" w:hAnsi="Times New Roman" w:cs="Times New Roman"/>
          <w:b w:val="0"/>
          <w:bCs/>
        </w:rPr>
        <w:t>και ταυτόχρονα επιτρέπει τη μετάβαση της αφήγησης από το οριζόντιο στο κάθετο.</w:t>
      </w:r>
    </w:p>
    <w:p w:rsidR="0051201F" w:rsidRDefault="0051201F" w:rsidP="00C506E9">
      <w:pPr>
        <w:pStyle w:val="a3"/>
        <w:spacing w:line="360" w:lineRule="auto"/>
        <w:ind w:right="2268" w:firstLine="426"/>
        <w:jc w:val="both"/>
        <w:rPr>
          <w:rFonts w:ascii="Times New Roman" w:hAnsi="Times New Roman" w:cs="Times New Roman"/>
          <w:b w:val="0"/>
          <w:bCs/>
        </w:rPr>
      </w:pPr>
      <w:r>
        <w:rPr>
          <w:rFonts w:ascii="Times New Roman" w:hAnsi="Times New Roman" w:cs="Times New Roman"/>
          <w:b w:val="0"/>
          <w:bCs/>
        </w:rPr>
        <w:t xml:space="preserve"> Το κάθετο στοιχείο αναπτύσσεται με δύο τρόπους: τον κύλινδρο των γραμμάτων και τη δέσμη φωτός.</w:t>
      </w:r>
      <w:r w:rsidR="00716257" w:rsidRPr="00716257">
        <w:rPr>
          <w:rFonts w:ascii="Times New Roman" w:hAnsi="Times New Roman" w:cs="Times New Roman"/>
          <w:b w:val="0"/>
          <w:bCs/>
        </w:rPr>
        <w:t xml:space="preserve"> </w:t>
      </w:r>
      <w:r w:rsidR="00716257">
        <w:rPr>
          <w:rFonts w:ascii="Times New Roman" w:hAnsi="Times New Roman" w:cs="Times New Roman"/>
          <w:b w:val="0"/>
          <w:bCs/>
        </w:rPr>
        <w:t>Ο κύλινδρος αποτελείται από τέσσερα τμήματα</w:t>
      </w:r>
      <w:r w:rsidR="00FE6CCE">
        <w:rPr>
          <w:rFonts w:ascii="Times New Roman" w:hAnsi="Times New Roman" w:cs="Times New Roman"/>
          <w:b w:val="0"/>
          <w:bCs/>
        </w:rPr>
        <w:t>,</w:t>
      </w:r>
      <w:r w:rsidR="00716257">
        <w:rPr>
          <w:rFonts w:ascii="Times New Roman" w:hAnsi="Times New Roman" w:cs="Times New Roman"/>
          <w:b w:val="0"/>
          <w:bCs/>
        </w:rPr>
        <w:t xml:space="preserve"> </w:t>
      </w:r>
      <w:r w:rsidR="00463E39">
        <w:rPr>
          <w:rFonts w:ascii="Times New Roman" w:hAnsi="Times New Roman" w:cs="Times New Roman"/>
          <w:b w:val="0"/>
          <w:bCs/>
        </w:rPr>
        <w:t xml:space="preserve">ένα για κάθε τεταρτοκύκλιο της βάσης. Τα δύο από αυτά είναι σε λευκό μάρμαρο, τα δύο σε μέταλλο. Τα χωρίζουν λωρίδες κόκκινου μάρμαρου που αποτελούν κατακόρυφη συνέχεια των γραμμών του οριζόντιου επιπέδου. Στα τμήματα από λευκό μάρμαρο το κείμενο είναι χαραγμένο με </w:t>
      </w:r>
      <w:proofErr w:type="spellStart"/>
      <w:r w:rsidR="00463E39">
        <w:rPr>
          <w:rFonts w:ascii="Times New Roman" w:hAnsi="Times New Roman" w:cs="Times New Roman"/>
          <w:b w:val="0"/>
          <w:bCs/>
        </w:rPr>
        <w:t>εξώγλυφο</w:t>
      </w:r>
      <w:proofErr w:type="spellEnd"/>
      <w:r w:rsidR="00463E39">
        <w:rPr>
          <w:rFonts w:ascii="Times New Roman" w:hAnsi="Times New Roman" w:cs="Times New Roman"/>
          <w:b w:val="0"/>
          <w:bCs/>
        </w:rPr>
        <w:t xml:space="preserve">, ενώ στο μέταλλο </w:t>
      </w:r>
      <w:r w:rsidR="00C824FD">
        <w:rPr>
          <w:rFonts w:ascii="Times New Roman" w:hAnsi="Times New Roman" w:cs="Times New Roman"/>
          <w:b w:val="0"/>
          <w:bCs/>
        </w:rPr>
        <w:t xml:space="preserve">το κείμενο </w:t>
      </w:r>
      <w:r w:rsidR="005F5DCA">
        <w:rPr>
          <w:rFonts w:ascii="Times New Roman" w:hAnsi="Times New Roman" w:cs="Times New Roman"/>
          <w:b w:val="0"/>
          <w:bCs/>
        </w:rPr>
        <w:t xml:space="preserve">σχηματίζεται </w:t>
      </w:r>
      <w:r w:rsidR="00463E39">
        <w:rPr>
          <w:rFonts w:ascii="Times New Roman" w:hAnsi="Times New Roman" w:cs="Times New Roman"/>
          <w:b w:val="0"/>
          <w:bCs/>
        </w:rPr>
        <w:t>με</w:t>
      </w:r>
      <w:r w:rsidR="005F5DCA">
        <w:rPr>
          <w:rFonts w:ascii="Times New Roman" w:hAnsi="Times New Roman" w:cs="Times New Roman"/>
          <w:b w:val="0"/>
          <w:bCs/>
        </w:rPr>
        <w:t xml:space="preserve"> εγκοπές που δημιουργούν μια διαφάνεια στον μεγάλο κυλινδρικό όγκο</w:t>
      </w:r>
      <w:r w:rsidR="00FE6CCE">
        <w:rPr>
          <w:rFonts w:ascii="Times New Roman" w:hAnsi="Times New Roman" w:cs="Times New Roman"/>
          <w:b w:val="0"/>
          <w:bCs/>
        </w:rPr>
        <w:t>,</w:t>
      </w:r>
      <w:r w:rsidR="005F5DCA">
        <w:rPr>
          <w:rFonts w:ascii="Times New Roman" w:hAnsi="Times New Roman" w:cs="Times New Roman"/>
          <w:b w:val="0"/>
          <w:bCs/>
        </w:rPr>
        <w:t xml:space="preserve"> αφού επιτρέπουν να </w:t>
      </w:r>
      <w:r w:rsidR="00C824FD">
        <w:rPr>
          <w:rFonts w:ascii="Times New Roman" w:hAnsi="Times New Roman" w:cs="Times New Roman"/>
          <w:b w:val="0"/>
          <w:bCs/>
        </w:rPr>
        <w:t xml:space="preserve">φανεί το εσωτερικό του. Αυτή η αντίθεση </w:t>
      </w:r>
      <w:proofErr w:type="spellStart"/>
      <w:r w:rsidR="00C824FD">
        <w:rPr>
          <w:rFonts w:ascii="Times New Roman" w:hAnsi="Times New Roman" w:cs="Times New Roman"/>
          <w:b w:val="0"/>
          <w:bCs/>
        </w:rPr>
        <w:t>εξώγλυφα</w:t>
      </w:r>
      <w:proofErr w:type="spellEnd"/>
      <w:r w:rsidR="00C824FD">
        <w:rPr>
          <w:rFonts w:ascii="Times New Roman" w:hAnsi="Times New Roman" w:cs="Times New Roman"/>
          <w:b w:val="0"/>
          <w:bCs/>
        </w:rPr>
        <w:t xml:space="preserve"> γράμματα/γράμματα από εγκοπές αναδεικνύει την εννοιολογική αφετηρία του </w:t>
      </w:r>
      <w:r w:rsidR="00D642DE">
        <w:rPr>
          <w:rFonts w:ascii="Times New Roman" w:hAnsi="Times New Roman" w:cs="Times New Roman"/>
          <w:b w:val="0"/>
          <w:bCs/>
          <w:i/>
          <w:iCs/>
        </w:rPr>
        <w:t>Μνημείου φωτός</w:t>
      </w:r>
      <w:r w:rsidR="00C824FD">
        <w:rPr>
          <w:rFonts w:ascii="Times New Roman" w:hAnsi="Times New Roman" w:cs="Times New Roman"/>
          <w:b w:val="0"/>
          <w:bCs/>
        </w:rPr>
        <w:t>: το κείμενο</w:t>
      </w:r>
      <w:r w:rsidR="00E877EC">
        <w:rPr>
          <w:rFonts w:ascii="Times New Roman" w:hAnsi="Times New Roman" w:cs="Times New Roman"/>
          <w:b w:val="0"/>
          <w:bCs/>
        </w:rPr>
        <w:t xml:space="preserve"> της </w:t>
      </w:r>
      <w:r w:rsidR="00E877EC" w:rsidRPr="00BA209D">
        <w:rPr>
          <w:rFonts w:ascii="Times New Roman" w:hAnsi="Times New Roman" w:cs="Times New Roman"/>
          <w:b w:val="0"/>
          <w:i/>
        </w:rPr>
        <w:t>Προειδοπο</w:t>
      </w:r>
      <w:r w:rsidR="00FE6CCE">
        <w:rPr>
          <w:rFonts w:ascii="Times New Roman" w:hAnsi="Times New Roman" w:cs="Times New Roman"/>
          <w:b w:val="0"/>
          <w:i/>
        </w:rPr>
        <w:t>ιήσεω</w:t>
      </w:r>
      <w:r w:rsidR="00E877EC" w:rsidRPr="00BA209D">
        <w:rPr>
          <w:rFonts w:ascii="Times New Roman" w:hAnsi="Times New Roman" w:cs="Times New Roman"/>
          <w:b w:val="0"/>
          <w:i/>
        </w:rPr>
        <w:t xml:space="preserve">ς </w:t>
      </w:r>
      <w:proofErr w:type="spellStart"/>
      <w:r w:rsidR="00FE6CCE">
        <w:rPr>
          <w:rFonts w:ascii="Times New Roman" w:hAnsi="Times New Roman" w:cs="Times New Roman"/>
          <w:b w:val="0"/>
          <w:i/>
        </w:rPr>
        <w:t>εἰς</w:t>
      </w:r>
      <w:proofErr w:type="spellEnd"/>
      <w:r w:rsidR="00E877EC" w:rsidRPr="00BA209D">
        <w:rPr>
          <w:rFonts w:ascii="Times New Roman" w:hAnsi="Times New Roman" w:cs="Times New Roman"/>
          <w:b w:val="0"/>
          <w:i/>
        </w:rPr>
        <w:t xml:space="preserve"> </w:t>
      </w:r>
      <w:proofErr w:type="spellStart"/>
      <w:r w:rsidR="00E877EC" w:rsidRPr="00BA209D">
        <w:rPr>
          <w:rFonts w:ascii="Times New Roman" w:hAnsi="Times New Roman" w:cs="Times New Roman"/>
          <w:b w:val="0"/>
          <w:i/>
        </w:rPr>
        <w:t>τ</w:t>
      </w:r>
      <w:r w:rsidR="00FE6CCE">
        <w:rPr>
          <w:rFonts w:ascii="Times New Roman" w:hAnsi="Times New Roman" w:cs="Times New Roman"/>
          <w:b w:val="0"/>
          <w:i/>
        </w:rPr>
        <w:t>ὰ</w:t>
      </w:r>
      <w:r w:rsidR="00E877EC" w:rsidRPr="00BA209D">
        <w:rPr>
          <w:rFonts w:ascii="Times New Roman" w:hAnsi="Times New Roman" w:cs="Times New Roman"/>
          <w:b w:val="0"/>
          <w:i/>
        </w:rPr>
        <w:t>ς</w:t>
      </w:r>
      <w:proofErr w:type="spellEnd"/>
      <w:r w:rsidR="00E877EC" w:rsidRPr="00BA209D">
        <w:rPr>
          <w:rFonts w:ascii="Times New Roman" w:hAnsi="Times New Roman" w:cs="Times New Roman"/>
          <w:b w:val="0"/>
          <w:i/>
        </w:rPr>
        <w:t xml:space="preserve"> </w:t>
      </w:r>
      <w:proofErr w:type="spellStart"/>
      <w:r w:rsidR="00E877EC" w:rsidRPr="00BA209D">
        <w:rPr>
          <w:rFonts w:ascii="Times New Roman" w:hAnsi="Times New Roman" w:cs="Times New Roman"/>
          <w:b w:val="0"/>
          <w:i/>
        </w:rPr>
        <w:t>Ε</w:t>
      </w:r>
      <w:r w:rsidR="00FE6CCE">
        <w:rPr>
          <w:rFonts w:ascii="Times New Roman" w:hAnsi="Times New Roman" w:cs="Times New Roman"/>
          <w:b w:val="0"/>
          <w:i/>
        </w:rPr>
        <w:t>ὐ</w:t>
      </w:r>
      <w:r w:rsidR="00E877EC" w:rsidRPr="00BA209D">
        <w:rPr>
          <w:rFonts w:ascii="Times New Roman" w:hAnsi="Times New Roman" w:cs="Times New Roman"/>
          <w:b w:val="0"/>
          <w:i/>
        </w:rPr>
        <w:t>ρωπαϊκ</w:t>
      </w:r>
      <w:r w:rsidR="00FE6CCE">
        <w:rPr>
          <w:rFonts w:ascii="Times New Roman" w:hAnsi="Times New Roman" w:cs="Times New Roman"/>
          <w:b w:val="0"/>
          <w:i/>
        </w:rPr>
        <w:t>ὰ</w:t>
      </w:r>
      <w:r w:rsidR="00E877EC" w:rsidRPr="00BA209D">
        <w:rPr>
          <w:rFonts w:ascii="Times New Roman" w:hAnsi="Times New Roman" w:cs="Times New Roman"/>
          <w:b w:val="0"/>
          <w:i/>
        </w:rPr>
        <w:t>ς</w:t>
      </w:r>
      <w:proofErr w:type="spellEnd"/>
      <w:r w:rsidR="00E877EC" w:rsidRPr="00BA209D">
        <w:rPr>
          <w:rFonts w:ascii="Times New Roman" w:hAnsi="Times New Roman" w:cs="Times New Roman"/>
          <w:b w:val="0"/>
          <w:i/>
        </w:rPr>
        <w:t xml:space="preserve"> </w:t>
      </w:r>
      <w:proofErr w:type="spellStart"/>
      <w:r w:rsidR="00E877EC" w:rsidRPr="00BA209D">
        <w:rPr>
          <w:rFonts w:ascii="Times New Roman" w:hAnsi="Times New Roman" w:cs="Times New Roman"/>
          <w:b w:val="0"/>
          <w:i/>
        </w:rPr>
        <w:t>α</w:t>
      </w:r>
      <w:r w:rsidR="00FE6CCE">
        <w:rPr>
          <w:rFonts w:ascii="Times New Roman" w:hAnsi="Times New Roman" w:cs="Times New Roman"/>
          <w:b w:val="0"/>
          <w:i/>
        </w:rPr>
        <w:t>ὐ</w:t>
      </w:r>
      <w:r w:rsidR="00E877EC" w:rsidRPr="00BA209D">
        <w:rPr>
          <w:rFonts w:ascii="Times New Roman" w:hAnsi="Times New Roman" w:cs="Times New Roman"/>
          <w:b w:val="0"/>
          <w:i/>
        </w:rPr>
        <w:t>λάς</w:t>
      </w:r>
      <w:proofErr w:type="spellEnd"/>
      <w:r w:rsidR="00C824FD">
        <w:rPr>
          <w:rFonts w:ascii="Times New Roman" w:hAnsi="Times New Roman" w:cs="Times New Roman"/>
          <w:b w:val="0"/>
          <w:bCs/>
        </w:rPr>
        <w:t xml:space="preserve">. </w:t>
      </w:r>
      <w:r w:rsidR="005F5DCA">
        <w:rPr>
          <w:rFonts w:ascii="Times New Roman" w:hAnsi="Times New Roman" w:cs="Times New Roman"/>
          <w:b w:val="0"/>
          <w:bCs/>
        </w:rPr>
        <w:t xml:space="preserve">Το φως </w:t>
      </w:r>
      <w:r w:rsidR="00F55707">
        <w:rPr>
          <w:rFonts w:ascii="Times New Roman" w:hAnsi="Times New Roman" w:cs="Times New Roman"/>
          <w:b w:val="0"/>
          <w:bCs/>
        </w:rPr>
        <w:t>τοποθετείται</w:t>
      </w:r>
      <w:r w:rsidR="005F5DCA">
        <w:rPr>
          <w:rFonts w:ascii="Times New Roman" w:hAnsi="Times New Roman" w:cs="Times New Roman"/>
          <w:b w:val="0"/>
          <w:bCs/>
        </w:rPr>
        <w:t xml:space="preserve"> στο </w:t>
      </w:r>
      <w:r w:rsidR="005F5DCA">
        <w:rPr>
          <w:rFonts w:ascii="Times New Roman" w:hAnsi="Times New Roman" w:cs="Times New Roman"/>
          <w:b w:val="0"/>
          <w:bCs/>
        </w:rPr>
        <w:lastRenderedPageBreak/>
        <w:t>εσωτερικό του κυλινδρικού στοιχείου και φωτίζει με κατεύθυνση προς τον ουρανό</w:t>
      </w:r>
      <w:r w:rsidR="00FE6CCE">
        <w:rPr>
          <w:rFonts w:ascii="Times New Roman" w:hAnsi="Times New Roman" w:cs="Times New Roman"/>
          <w:b w:val="0"/>
          <w:bCs/>
        </w:rPr>
        <w:t>.</w:t>
      </w:r>
      <w:r w:rsidR="005F5DCA">
        <w:rPr>
          <w:rFonts w:ascii="Times New Roman" w:hAnsi="Times New Roman" w:cs="Times New Roman"/>
          <w:b w:val="0"/>
          <w:bCs/>
        </w:rPr>
        <w:t xml:space="preserve"> Με αυτόν τον τρόπο ο κύλινδρος, και συνακόλουθα το κείμενο που είναι αποτυπωμένο πάνω του, λειτουργεί ως μια πηγή φωτός του απείρου. </w:t>
      </w:r>
      <w:r w:rsidR="00C824FD">
        <w:rPr>
          <w:rFonts w:ascii="Times New Roman" w:hAnsi="Times New Roman" w:cs="Times New Roman"/>
          <w:b w:val="0"/>
          <w:bCs/>
        </w:rPr>
        <w:t>Ταυτόχρονα</w:t>
      </w:r>
      <w:r w:rsidR="00FE6CCE">
        <w:rPr>
          <w:rFonts w:ascii="Times New Roman" w:hAnsi="Times New Roman" w:cs="Times New Roman"/>
          <w:b w:val="0"/>
          <w:bCs/>
        </w:rPr>
        <w:t>,</w:t>
      </w:r>
      <w:r w:rsidR="00C824FD">
        <w:rPr>
          <w:rFonts w:ascii="Times New Roman" w:hAnsi="Times New Roman" w:cs="Times New Roman"/>
          <w:b w:val="0"/>
          <w:bCs/>
        </w:rPr>
        <w:t xml:space="preserve"> η δέσμη φωτίζει και με οριζόντια κατεύθυνση μέσα από τις εγκοπές των δύο επιφανειών από μέταλλο.</w:t>
      </w:r>
    </w:p>
    <w:p w:rsidR="002A014B" w:rsidRDefault="002A014B" w:rsidP="00C506E9">
      <w:pPr>
        <w:pStyle w:val="a3"/>
        <w:spacing w:line="360" w:lineRule="auto"/>
        <w:ind w:right="2268" w:firstLine="426"/>
        <w:jc w:val="both"/>
        <w:rPr>
          <w:rFonts w:ascii="Times New Roman" w:hAnsi="Times New Roman" w:cs="Times New Roman"/>
          <w:b w:val="0"/>
          <w:bCs/>
        </w:rPr>
      </w:pPr>
      <w:r>
        <w:rPr>
          <w:rFonts w:ascii="Times New Roman" w:hAnsi="Times New Roman" w:cs="Times New Roman"/>
          <w:b w:val="0"/>
          <w:bCs/>
        </w:rPr>
        <w:t xml:space="preserve">Με την προσθήκη της φωτεινής δέσμης το </w:t>
      </w:r>
      <w:r w:rsidR="00D642DE">
        <w:rPr>
          <w:rFonts w:ascii="Times New Roman" w:hAnsi="Times New Roman" w:cs="Times New Roman"/>
          <w:b w:val="0"/>
          <w:bCs/>
          <w:i/>
          <w:iCs/>
        </w:rPr>
        <w:t>Μνημείο φωτός</w:t>
      </w:r>
      <w:r>
        <w:rPr>
          <w:rFonts w:ascii="Times New Roman" w:hAnsi="Times New Roman" w:cs="Times New Roman"/>
          <w:b w:val="0"/>
          <w:bCs/>
        </w:rPr>
        <w:t xml:space="preserve"> αποκτά δύο εκδοχ</w:t>
      </w:r>
      <w:r w:rsidR="00E877EC">
        <w:rPr>
          <w:rFonts w:ascii="Times New Roman" w:hAnsi="Times New Roman" w:cs="Times New Roman"/>
          <w:b w:val="0"/>
          <w:bCs/>
        </w:rPr>
        <w:t>έ</w:t>
      </w:r>
      <w:r>
        <w:rPr>
          <w:rFonts w:ascii="Times New Roman" w:hAnsi="Times New Roman" w:cs="Times New Roman"/>
          <w:b w:val="0"/>
          <w:bCs/>
        </w:rPr>
        <w:t>ς</w:t>
      </w:r>
      <w:r w:rsidR="00E877EC">
        <w:rPr>
          <w:rFonts w:ascii="Times New Roman" w:hAnsi="Times New Roman" w:cs="Times New Roman"/>
          <w:b w:val="0"/>
          <w:bCs/>
        </w:rPr>
        <w:t xml:space="preserve"> ανάγνωσης</w:t>
      </w:r>
      <w:r>
        <w:rPr>
          <w:rFonts w:ascii="Times New Roman" w:hAnsi="Times New Roman" w:cs="Times New Roman"/>
          <w:b w:val="0"/>
          <w:bCs/>
        </w:rPr>
        <w:t>: της μέρας και της νύχτας. Την ημέρα αναδεικνύ</w:t>
      </w:r>
      <w:r w:rsidR="00E877EC">
        <w:rPr>
          <w:rFonts w:ascii="Times New Roman" w:hAnsi="Times New Roman" w:cs="Times New Roman"/>
          <w:b w:val="0"/>
          <w:bCs/>
        </w:rPr>
        <w:t>ε</w:t>
      </w:r>
      <w:r>
        <w:rPr>
          <w:rFonts w:ascii="Times New Roman" w:hAnsi="Times New Roman" w:cs="Times New Roman"/>
          <w:b w:val="0"/>
          <w:bCs/>
        </w:rPr>
        <w:t>ται μια καλοσχεδιασμένη γλυπτική εγκατάσταση</w:t>
      </w:r>
      <w:r w:rsidR="00FE6CCE">
        <w:rPr>
          <w:rFonts w:ascii="Times New Roman" w:hAnsi="Times New Roman" w:cs="Times New Roman"/>
          <w:b w:val="0"/>
          <w:bCs/>
        </w:rPr>
        <w:t>,</w:t>
      </w:r>
      <w:r>
        <w:rPr>
          <w:rFonts w:ascii="Times New Roman" w:hAnsi="Times New Roman" w:cs="Times New Roman"/>
          <w:b w:val="0"/>
          <w:bCs/>
        </w:rPr>
        <w:t xml:space="preserve"> </w:t>
      </w:r>
      <w:r w:rsidR="00FE6CCE">
        <w:rPr>
          <w:rFonts w:ascii="Times New Roman" w:hAnsi="Times New Roman" w:cs="Times New Roman"/>
          <w:b w:val="0"/>
          <w:bCs/>
        </w:rPr>
        <w:t>η οποία</w:t>
      </w:r>
      <w:r>
        <w:rPr>
          <w:rFonts w:ascii="Times New Roman" w:hAnsi="Times New Roman" w:cs="Times New Roman"/>
          <w:b w:val="0"/>
          <w:bCs/>
        </w:rPr>
        <w:t xml:space="preserve"> λειτουργεί ως σημείο ανάγνωσης του κειμένου και των εννοιών που αυτό εμπεριέχει. Η υλική του κατασκευή κυριαρχεί και αναπτύσσεται με αρμονία στα μάτια του θεατή, αναδεικνύοντας στοιχεία</w:t>
      </w:r>
      <w:r w:rsidR="00FE6CCE">
        <w:rPr>
          <w:rFonts w:ascii="Times New Roman" w:hAnsi="Times New Roman" w:cs="Times New Roman"/>
          <w:b w:val="0"/>
          <w:bCs/>
        </w:rPr>
        <w:t>,</w:t>
      </w:r>
      <w:r>
        <w:rPr>
          <w:rFonts w:ascii="Times New Roman" w:hAnsi="Times New Roman" w:cs="Times New Roman"/>
          <w:b w:val="0"/>
          <w:bCs/>
        </w:rPr>
        <w:t xml:space="preserve"> όπως η συμμετρία, </w:t>
      </w:r>
      <w:r w:rsidR="00FE6CCE">
        <w:rPr>
          <w:rFonts w:ascii="Times New Roman" w:hAnsi="Times New Roman" w:cs="Times New Roman"/>
          <w:b w:val="0"/>
          <w:bCs/>
        </w:rPr>
        <w:t>η</w:t>
      </w:r>
      <w:r>
        <w:rPr>
          <w:rFonts w:ascii="Times New Roman" w:hAnsi="Times New Roman" w:cs="Times New Roman"/>
          <w:b w:val="0"/>
          <w:bCs/>
        </w:rPr>
        <w:t xml:space="preserve"> χρυσή τομή και τα αρχέγονα σχήματα της σπείρας και του σταυρού. </w:t>
      </w:r>
      <w:r w:rsidR="00F03948">
        <w:rPr>
          <w:rFonts w:ascii="Times New Roman" w:hAnsi="Times New Roman" w:cs="Times New Roman"/>
          <w:b w:val="0"/>
          <w:bCs/>
        </w:rPr>
        <w:t xml:space="preserve">Η εσωτερική πηγή φωτός, που βρίσκεται στο δάπεδο της κυλινδρικής φόρμας, φωτίζει την εσωτερική κοίλη όψη του λευκού μαρμάρου και εξ αντανακλάσεως τα γράμματα των εγκοπών του μετάλλου. </w:t>
      </w:r>
      <w:r>
        <w:rPr>
          <w:rFonts w:ascii="Times New Roman" w:hAnsi="Times New Roman" w:cs="Times New Roman"/>
          <w:b w:val="0"/>
          <w:bCs/>
        </w:rPr>
        <w:t xml:space="preserve">Τη νύχτα </w:t>
      </w:r>
      <w:r w:rsidR="00F03948">
        <w:rPr>
          <w:rFonts w:ascii="Times New Roman" w:hAnsi="Times New Roman" w:cs="Times New Roman"/>
          <w:b w:val="0"/>
          <w:bCs/>
        </w:rPr>
        <w:t>τα υλικά, φορμαλιστικά και αρμονικά στοιχεία του έργου</w:t>
      </w:r>
      <w:r w:rsidR="00FE6CCE">
        <w:rPr>
          <w:rFonts w:ascii="Times New Roman" w:hAnsi="Times New Roman" w:cs="Times New Roman"/>
          <w:b w:val="0"/>
          <w:bCs/>
        </w:rPr>
        <w:t>,</w:t>
      </w:r>
      <w:r w:rsidR="00F03948">
        <w:rPr>
          <w:rFonts w:ascii="Times New Roman" w:hAnsi="Times New Roman" w:cs="Times New Roman"/>
          <w:b w:val="0"/>
          <w:bCs/>
        </w:rPr>
        <w:t xml:space="preserve"> </w:t>
      </w:r>
      <w:r>
        <w:rPr>
          <w:rFonts w:ascii="Times New Roman" w:hAnsi="Times New Roman" w:cs="Times New Roman"/>
          <w:b w:val="0"/>
          <w:bCs/>
        </w:rPr>
        <w:t xml:space="preserve">διαδραματίζουν </w:t>
      </w:r>
      <w:r w:rsidR="00FE6CCE" w:rsidRPr="004D3CE6">
        <w:rPr>
          <w:rFonts w:ascii="Times New Roman" w:hAnsi="Times New Roman" w:cs="Times New Roman"/>
          <w:b w:val="0"/>
          <w:bCs/>
        </w:rPr>
        <w:t>παραπληρωματικό</w:t>
      </w:r>
      <w:r w:rsidR="004D3CE6" w:rsidRPr="004D3CE6">
        <w:rPr>
          <w:rFonts w:ascii="Times New Roman" w:hAnsi="Times New Roman" w:cs="Times New Roman"/>
          <w:b w:val="0"/>
          <w:bCs/>
        </w:rPr>
        <w:t xml:space="preserve"> </w:t>
      </w:r>
      <w:r w:rsidRPr="004D3CE6">
        <w:rPr>
          <w:rFonts w:ascii="Times New Roman" w:hAnsi="Times New Roman" w:cs="Times New Roman"/>
          <w:b w:val="0"/>
          <w:bCs/>
        </w:rPr>
        <w:t>ρόλο</w:t>
      </w:r>
      <w:r w:rsidR="00E877EC" w:rsidRPr="004D3CE6">
        <w:rPr>
          <w:rFonts w:ascii="Times New Roman" w:hAnsi="Times New Roman" w:cs="Times New Roman"/>
          <w:b w:val="0"/>
          <w:bCs/>
        </w:rPr>
        <w:t>. Ο</w:t>
      </w:r>
      <w:r>
        <w:rPr>
          <w:rFonts w:ascii="Times New Roman" w:hAnsi="Times New Roman" w:cs="Times New Roman"/>
          <w:b w:val="0"/>
          <w:bCs/>
        </w:rPr>
        <w:t xml:space="preserve"> όγκος εξαϋλώνεται</w:t>
      </w:r>
      <w:r w:rsidR="00FE6CCE">
        <w:rPr>
          <w:rFonts w:ascii="Times New Roman" w:hAnsi="Times New Roman" w:cs="Times New Roman"/>
          <w:b w:val="0"/>
          <w:bCs/>
        </w:rPr>
        <w:t>,</w:t>
      </w:r>
      <w:r>
        <w:rPr>
          <w:rFonts w:ascii="Times New Roman" w:hAnsi="Times New Roman" w:cs="Times New Roman"/>
          <w:b w:val="0"/>
          <w:bCs/>
        </w:rPr>
        <w:t xml:space="preserve"> </w:t>
      </w:r>
      <w:r w:rsidR="00E877EC">
        <w:rPr>
          <w:rFonts w:ascii="Times New Roman" w:hAnsi="Times New Roman" w:cs="Times New Roman"/>
          <w:b w:val="0"/>
          <w:bCs/>
        </w:rPr>
        <w:t xml:space="preserve">η </w:t>
      </w:r>
      <w:r>
        <w:rPr>
          <w:rFonts w:ascii="Times New Roman" w:hAnsi="Times New Roman" w:cs="Times New Roman"/>
          <w:b w:val="0"/>
          <w:bCs/>
        </w:rPr>
        <w:t xml:space="preserve">φωτεινή δέσμη κυριαρχεί με την οριζόντια ανάπτυξή </w:t>
      </w:r>
      <w:r w:rsidR="00FE6CCE">
        <w:rPr>
          <w:rFonts w:ascii="Times New Roman" w:hAnsi="Times New Roman" w:cs="Times New Roman"/>
          <w:b w:val="0"/>
          <w:bCs/>
        </w:rPr>
        <w:t>της,</w:t>
      </w:r>
      <w:r w:rsidR="00E877EC">
        <w:rPr>
          <w:rFonts w:ascii="Times New Roman" w:hAnsi="Times New Roman" w:cs="Times New Roman"/>
          <w:b w:val="0"/>
          <w:bCs/>
        </w:rPr>
        <w:t xml:space="preserve"> αναδεικνύοντας την κεντρική ιδέα του </w:t>
      </w:r>
      <w:r w:rsidR="00D642DE">
        <w:rPr>
          <w:rFonts w:ascii="Times New Roman" w:hAnsi="Times New Roman" w:cs="Times New Roman"/>
          <w:b w:val="0"/>
          <w:bCs/>
          <w:i/>
          <w:iCs/>
        </w:rPr>
        <w:t>Μνημείου φωτός</w:t>
      </w:r>
      <w:r w:rsidR="00E877EC">
        <w:rPr>
          <w:rFonts w:ascii="Times New Roman" w:hAnsi="Times New Roman" w:cs="Times New Roman"/>
          <w:b w:val="0"/>
          <w:bCs/>
        </w:rPr>
        <w:t xml:space="preserve">: την πορεία προς την </w:t>
      </w:r>
      <w:r w:rsidR="00FE6CCE">
        <w:rPr>
          <w:rFonts w:ascii="Times New Roman" w:hAnsi="Times New Roman" w:cs="Times New Roman"/>
          <w:b w:val="0"/>
          <w:bCs/>
        </w:rPr>
        <w:t>Ε</w:t>
      </w:r>
      <w:r w:rsidR="00E877EC">
        <w:rPr>
          <w:rFonts w:ascii="Times New Roman" w:hAnsi="Times New Roman" w:cs="Times New Roman"/>
          <w:b w:val="0"/>
          <w:bCs/>
        </w:rPr>
        <w:t>λευθερία.</w:t>
      </w:r>
      <w:r>
        <w:rPr>
          <w:rFonts w:ascii="Times New Roman" w:hAnsi="Times New Roman" w:cs="Times New Roman"/>
          <w:b w:val="0"/>
          <w:bCs/>
        </w:rPr>
        <w:t xml:space="preserve"> </w:t>
      </w:r>
      <w:r w:rsidR="00E877EC">
        <w:rPr>
          <w:rFonts w:ascii="Times New Roman" w:hAnsi="Times New Roman" w:cs="Times New Roman"/>
          <w:b w:val="0"/>
          <w:bCs/>
        </w:rPr>
        <w:t xml:space="preserve">Ο </w:t>
      </w:r>
      <w:r>
        <w:rPr>
          <w:rFonts w:ascii="Times New Roman" w:hAnsi="Times New Roman" w:cs="Times New Roman"/>
          <w:b w:val="0"/>
          <w:bCs/>
        </w:rPr>
        <w:t>εσωτερικό</w:t>
      </w:r>
      <w:r w:rsidR="00E877EC">
        <w:rPr>
          <w:rFonts w:ascii="Times New Roman" w:hAnsi="Times New Roman" w:cs="Times New Roman"/>
          <w:b w:val="0"/>
          <w:bCs/>
        </w:rPr>
        <w:t>ς</w:t>
      </w:r>
      <w:r>
        <w:rPr>
          <w:rFonts w:ascii="Times New Roman" w:hAnsi="Times New Roman" w:cs="Times New Roman"/>
          <w:b w:val="0"/>
          <w:bCs/>
        </w:rPr>
        <w:t xml:space="preserve"> </w:t>
      </w:r>
      <w:r w:rsidR="00E877EC">
        <w:rPr>
          <w:rFonts w:ascii="Times New Roman" w:hAnsi="Times New Roman" w:cs="Times New Roman"/>
          <w:b w:val="0"/>
          <w:bCs/>
        </w:rPr>
        <w:t xml:space="preserve">και εξωτερικός </w:t>
      </w:r>
      <w:r>
        <w:rPr>
          <w:rFonts w:ascii="Times New Roman" w:hAnsi="Times New Roman" w:cs="Times New Roman"/>
          <w:b w:val="0"/>
          <w:bCs/>
        </w:rPr>
        <w:t>φωτισμό</w:t>
      </w:r>
      <w:r w:rsidR="00E877EC">
        <w:rPr>
          <w:rFonts w:ascii="Times New Roman" w:hAnsi="Times New Roman" w:cs="Times New Roman"/>
          <w:b w:val="0"/>
          <w:bCs/>
        </w:rPr>
        <w:t>ς</w:t>
      </w:r>
      <w:r>
        <w:rPr>
          <w:rFonts w:ascii="Times New Roman" w:hAnsi="Times New Roman" w:cs="Times New Roman"/>
          <w:b w:val="0"/>
          <w:bCs/>
        </w:rPr>
        <w:t xml:space="preserve"> </w:t>
      </w:r>
      <w:r w:rsidR="00E877EC">
        <w:rPr>
          <w:rFonts w:ascii="Times New Roman" w:hAnsi="Times New Roman" w:cs="Times New Roman"/>
          <w:b w:val="0"/>
          <w:bCs/>
        </w:rPr>
        <w:t>μεταμορφώνει το κείμενο τόσο στο μάρμαρο όσο και στο μέταλλο. Στο μάρμαρο τα γράμματ</w:t>
      </w:r>
      <w:r w:rsidR="00675622">
        <w:rPr>
          <w:rFonts w:ascii="Times New Roman" w:hAnsi="Times New Roman" w:cs="Times New Roman"/>
          <w:b w:val="0"/>
          <w:bCs/>
        </w:rPr>
        <w:t>α της</w:t>
      </w:r>
      <w:r w:rsidR="00E877EC">
        <w:rPr>
          <w:rFonts w:ascii="Times New Roman" w:hAnsi="Times New Roman" w:cs="Times New Roman"/>
          <w:b w:val="0"/>
          <w:bCs/>
        </w:rPr>
        <w:t xml:space="preserve"> </w:t>
      </w:r>
      <w:r w:rsidR="00675622" w:rsidRPr="00BA209D">
        <w:rPr>
          <w:rFonts w:ascii="Times New Roman" w:hAnsi="Times New Roman" w:cs="Times New Roman"/>
          <w:b w:val="0"/>
          <w:i/>
        </w:rPr>
        <w:t>Προειδοπο</w:t>
      </w:r>
      <w:r w:rsidR="00FE6CCE">
        <w:rPr>
          <w:rFonts w:ascii="Times New Roman" w:hAnsi="Times New Roman" w:cs="Times New Roman"/>
          <w:b w:val="0"/>
          <w:i/>
        </w:rPr>
        <w:t>ιήσεως</w:t>
      </w:r>
      <w:r w:rsidR="00675622" w:rsidRPr="00BA209D">
        <w:rPr>
          <w:rFonts w:ascii="Times New Roman" w:hAnsi="Times New Roman" w:cs="Times New Roman"/>
          <w:b w:val="0"/>
          <w:i/>
        </w:rPr>
        <w:t xml:space="preserve"> </w:t>
      </w:r>
      <w:proofErr w:type="spellStart"/>
      <w:r w:rsidR="00D642DE">
        <w:rPr>
          <w:rFonts w:ascii="Times New Roman" w:hAnsi="Times New Roman" w:cs="Times New Roman"/>
          <w:b w:val="0"/>
          <w:i/>
        </w:rPr>
        <w:t>εἰς</w:t>
      </w:r>
      <w:proofErr w:type="spellEnd"/>
      <w:r w:rsidR="00675622" w:rsidRPr="00BA209D">
        <w:rPr>
          <w:rFonts w:ascii="Times New Roman" w:hAnsi="Times New Roman" w:cs="Times New Roman"/>
          <w:b w:val="0"/>
          <w:i/>
        </w:rPr>
        <w:t xml:space="preserve"> </w:t>
      </w:r>
      <w:proofErr w:type="spellStart"/>
      <w:r w:rsidR="00675622" w:rsidRPr="00BA209D">
        <w:rPr>
          <w:rFonts w:ascii="Times New Roman" w:hAnsi="Times New Roman" w:cs="Times New Roman"/>
          <w:b w:val="0"/>
          <w:i/>
        </w:rPr>
        <w:t>τ</w:t>
      </w:r>
      <w:r w:rsidR="00D642DE">
        <w:rPr>
          <w:rFonts w:ascii="Times New Roman" w:hAnsi="Times New Roman" w:cs="Times New Roman"/>
          <w:b w:val="0"/>
          <w:i/>
        </w:rPr>
        <w:t>ὰ</w:t>
      </w:r>
      <w:r w:rsidR="00675622" w:rsidRPr="00BA209D">
        <w:rPr>
          <w:rFonts w:ascii="Times New Roman" w:hAnsi="Times New Roman" w:cs="Times New Roman"/>
          <w:b w:val="0"/>
          <w:i/>
        </w:rPr>
        <w:t>ς</w:t>
      </w:r>
      <w:proofErr w:type="spellEnd"/>
      <w:r w:rsidR="00675622" w:rsidRPr="00BA209D">
        <w:rPr>
          <w:rFonts w:ascii="Times New Roman" w:hAnsi="Times New Roman" w:cs="Times New Roman"/>
          <w:b w:val="0"/>
          <w:i/>
        </w:rPr>
        <w:t xml:space="preserve"> </w:t>
      </w:r>
      <w:proofErr w:type="spellStart"/>
      <w:r w:rsidR="00675622" w:rsidRPr="00BA209D">
        <w:rPr>
          <w:rFonts w:ascii="Times New Roman" w:hAnsi="Times New Roman" w:cs="Times New Roman"/>
          <w:b w:val="0"/>
          <w:i/>
        </w:rPr>
        <w:t>Ε</w:t>
      </w:r>
      <w:r w:rsidR="00D642DE">
        <w:rPr>
          <w:rFonts w:ascii="Times New Roman" w:hAnsi="Times New Roman" w:cs="Times New Roman"/>
          <w:b w:val="0"/>
          <w:i/>
        </w:rPr>
        <w:t>ὐ</w:t>
      </w:r>
      <w:r w:rsidR="00675622" w:rsidRPr="00BA209D">
        <w:rPr>
          <w:rFonts w:ascii="Times New Roman" w:hAnsi="Times New Roman" w:cs="Times New Roman"/>
          <w:b w:val="0"/>
          <w:i/>
        </w:rPr>
        <w:t>ρωπαϊκ</w:t>
      </w:r>
      <w:r w:rsidR="00D642DE">
        <w:rPr>
          <w:rFonts w:ascii="Times New Roman" w:hAnsi="Times New Roman" w:cs="Times New Roman"/>
          <w:b w:val="0"/>
          <w:i/>
        </w:rPr>
        <w:t>ὰ</w:t>
      </w:r>
      <w:r w:rsidR="00675622" w:rsidRPr="00BA209D">
        <w:rPr>
          <w:rFonts w:ascii="Times New Roman" w:hAnsi="Times New Roman" w:cs="Times New Roman"/>
          <w:b w:val="0"/>
          <w:i/>
        </w:rPr>
        <w:t>ς</w:t>
      </w:r>
      <w:proofErr w:type="spellEnd"/>
      <w:r w:rsidR="00675622" w:rsidRPr="00BA209D">
        <w:rPr>
          <w:rFonts w:ascii="Times New Roman" w:hAnsi="Times New Roman" w:cs="Times New Roman"/>
          <w:b w:val="0"/>
          <w:i/>
        </w:rPr>
        <w:t xml:space="preserve"> </w:t>
      </w:r>
      <w:proofErr w:type="spellStart"/>
      <w:r w:rsidR="00675622" w:rsidRPr="00BA209D">
        <w:rPr>
          <w:rFonts w:ascii="Times New Roman" w:hAnsi="Times New Roman" w:cs="Times New Roman"/>
          <w:b w:val="0"/>
          <w:i/>
        </w:rPr>
        <w:t>α</w:t>
      </w:r>
      <w:r w:rsidR="00D642DE">
        <w:rPr>
          <w:rFonts w:ascii="Times New Roman" w:hAnsi="Times New Roman" w:cs="Times New Roman"/>
          <w:b w:val="0"/>
          <w:i/>
        </w:rPr>
        <w:t>ὐ</w:t>
      </w:r>
      <w:r w:rsidR="00675622" w:rsidRPr="00BA209D">
        <w:rPr>
          <w:rFonts w:ascii="Times New Roman" w:hAnsi="Times New Roman" w:cs="Times New Roman"/>
          <w:b w:val="0"/>
          <w:i/>
        </w:rPr>
        <w:t>λ</w:t>
      </w:r>
      <w:r w:rsidR="00D642DE">
        <w:rPr>
          <w:rFonts w:ascii="Times New Roman" w:hAnsi="Times New Roman" w:cs="Times New Roman"/>
          <w:b w:val="0"/>
          <w:i/>
        </w:rPr>
        <w:t>ὰ</w:t>
      </w:r>
      <w:r w:rsidR="00675622" w:rsidRPr="00BA209D">
        <w:rPr>
          <w:rFonts w:ascii="Times New Roman" w:hAnsi="Times New Roman" w:cs="Times New Roman"/>
          <w:b w:val="0"/>
          <w:i/>
        </w:rPr>
        <w:t>ς</w:t>
      </w:r>
      <w:proofErr w:type="spellEnd"/>
      <w:r w:rsidR="00E877EC">
        <w:rPr>
          <w:rFonts w:ascii="Times New Roman" w:hAnsi="Times New Roman" w:cs="Times New Roman"/>
          <w:b w:val="0"/>
          <w:bCs/>
        </w:rPr>
        <w:t xml:space="preserve"> μετατρέπονται από ανά</w:t>
      </w:r>
      <w:r w:rsidR="00E877EC" w:rsidRPr="002D6C35">
        <w:rPr>
          <w:rFonts w:ascii="Times New Roman" w:hAnsi="Times New Roman" w:cs="Times New Roman"/>
          <w:b w:val="0"/>
          <w:bCs/>
        </w:rPr>
        <w:t xml:space="preserve">γλυφα σε σκιές. Στο μέταλλο τα γράμματα </w:t>
      </w:r>
      <w:r w:rsidR="00E450F7" w:rsidRPr="002D6C35">
        <w:rPr>
          <w:rFonts w:ascii="Times New Roman" w:hAnsi="Times New Roman" w:cs="Times New Roman"/>
          <w:b w:val="0"/>
          <w:bCs/>
        </w:rPr>
        <w:t>χάρη στις εγκοπές γίνονται λαμπυρίσματα φωτό</w:t>
      </w:r>
      <w:r w:rsidR="002D6C35" w:rsidRPr="002D6C35">
        <w:rPr>
          <w:rFonts w:ascii="Times New Roman" w:hAnsi="Times New Roman" w:cs="Times New Roman"/>
          <w:b w:val="0"/>
          <w:bCs/>
        </w:rPr>
        <w:t>ς</w:t>
      </w:r>
      <w:r w:rsidR="00E877EC" w:rsidRPr="002D6C35">
        <w:rPr>
          <w:rFonts w:ascii="Times New Roman" w:hAnsi="Times New Roman" w:cs="Times New Roman"/>
          <w:b w:val="0"/>
          <w:bCs/>
        </w:rPr>
        <w:t>.</w:t>
      </w:r>
      <w:r w:rsidR="00675622" w:rsidRPr="002D6C35">
        <w:rPr>
          <w:rFonts w:ascii="Times New Roman" w:hAnsi="Times New Roman" w:cs="Times New Roman"/>
          <w:b w:val="0"/>
          <w:bCs/>
        </w:rPr>
        <w:t xml:space="preserve"> Η χρήση του φωτός ενεργοποιεί αναγνώσεις της άυλης μετατροπής των υλικών αναφορών.</w:t>
      </w:r>
    </w:p>
    <w:p w:rsidR="002A014B" w:rsidRPr="00CF56B4" w:rsidRDefault="002A014B" w:rsidP="00C506E9">
      <w:pPr>
        <w:pStyle w:val="a3"/>
        <w:spacing w:line="360" w:lineRule="auto"/>
        <w:ind w:right="2268" w:firstLine="426"/>
        <w:jc w:val="both"/>
        <w:rPr>
          <w:rFonts w:ascii="Times New Roman" w:hAnsi="Times New Roman" w:cs="Times New Roman"/>
          <w:b w:val="0"/>
          <w:iCs/>
        </w:rPr>
      </w:pPr>
      <w:r>
        <w:rPr>
          <w:rFonts w:ascii="Times New Roman" w:hAnsi="Times New Roman" w:cs="Times New Roman"/>
          <w:b w:val="0"/>
          <w:bCs/>
        </w:rPr>
        <w:t xml:space="preserve"> Το </w:t>
      </w:r>
      <w:r w:rsidR="00D642DE">
        <w:rPr>
          <w:rFonts w:ascii="Times New Roman" w:hAnsi="Times New Roman" w:cs="Times New Roman"/>
          <w:b w:val="0"/>
          <w:bCs/>
          <w:i/>
          <w:iCs/>
        </w:rPr>
        <w:t>Μνημείο φωτός</w:t>
      </w:r>
      <w:r>
        <w:rPr>
          <w:rFonts w:ascii="Times New Roman" w:hAnsi="Times New Roman" w:cs="Times New Roman"/>
          <w:b w:val="0"/>
          <w:bCs/>
          <w:i/>
          <w:iCs/>
        </w:rPr>
        <w:t xml:space="preserve"> </w:t>
      </w:r>
      <w:r w:rsidR="001A30F1">
        <w:rPr>
          <w:rFonts w:ascii="Times New Roman" w:hAnsi="Times New Roman" w:cs="Times New Roman"/>
          <w:b w:val="0"/>
          <w:bCs/>
        </w:rPr>
        <w:t>αποτελεί μια ουσιαστική εγγραφή</w:t>
      </w:r>
      <w:r w:rsidR="00D642DE">
        <w:rPr>
          <w:rFonts w:ascii="Times New Roman" w:hAnsi="Times New Roman" w:cs="Times New Roman"/>
          <w:b w:val="0"/>
          <w:bCs/>
        </w:rPr>
        <w:t>,</w:t>
      </w:r>
      <w:r w:rsidR="001A30F1">
        <w:rPr>
          <w:rFonts w:ascii="Times New Roman" w:hAnsi="Times New Roman" w:cs="Times New Roman"/>
          <w:b w:val="0"/>
          <w:bCs/>
        </w:rPr>
        <w:t xml:space="preserve"> τόσο ως δημιουργία ενός </w:t>
      </w:r>
      <w:proofErr w:type="spellStart"/>
      <w:r w:rsidR="001A30F1">
        <w:rPr>
          <w:rFonts w:ascii="Times New Roman" w:hAnsi="Times New Roman" w:cs="Times New Roman"/>
          <w:b w:val="0"/>
          <w:bCs/>
        </w:rPr>
        <w:t>τοπόσημου</w:t>
      </w:r>
      <w:proofErr w:type="spellEnd"/>
      <w:r w:rsidR="001A30F1">
        <w:rPr>
          <w:rFonts w:ascii="Times New Roman" w:hAnsi="Times New Roman" w:cs="Times New Roman"/>
          <w:b w:val="0"/>
          <w:bCs/>
        </w:rPr>
        <w:t xml:space="preserve"> όσο και ως </w:t>
      </w:r>
      <w:r w:rsidR="00D642DE" w:rsidRPr="002D6C35">
        <w:rPr>
          <w:rFonts w:ascii="Times New Roman" w:hAnsi="Times New Roman" w:cs="Times New Roman"/>
          <w:b w:val="0"/>
          <w:bCs/>
        </w:rPr>
        <w:t>καλλιτεχνικό έργο</w:t>
      </w:r>
      <w:r w:rsidR="001A30F1" w:rsidRPr="002D6C35">
        <w:rPr>
          <w:rFonts w:ascii="Times New Roman" w:hAnsi="Times New Roman" w:cs="Times New Roman"/>
          <w:b w:val="0"/>
          <w:bCs/>
        </w:rPr>
        <w:t>. Ως καλλιτεχνικό έργο</w:t>
      </w:r>
      <w:r w:rsidR="00D642DE" w:rsidRPr="002D6C35">
        <w:rPr>
          <w:rFonts w:ascii="Times New Roman" w:hAnsi="Times New Roman" w:cs="Times New Roman"/>
          <w:b w:val="0"/>
          <w:bCs/>
        </w:rPr>
        <w:t>,</w:t>
      </w:r>
      <w:r w:rsidR="001A30F1" w:rsidRPr="002D6C35">
        <w:rPr>
          <w:rFonts w:ascii="Times New Roman" w:hAnsi="Times New Roman" w:cs="Times New Roman"/>
          <w:b w:val="0"/>
          <w:bCs/>
        </w:rPr>
        <w:t xml:space="preserve"> είναι μια υπαίθρια γλυπτική εγκατάσταση</w:t>
      </w:r>
      <w:r w:rsidR="00D642DE" w:rsidRPr="002D6C35">
        <w:rPr>
          <w:rFonts w:ascii="Times New Roman" w:hAnsi="Times New Roman" w:cs="Times New Roman"/>
          <w:b w:val="0"/>
          <w:bCs/>
        </w:rPr>
        <w:t>,</w:t>
      </w:r>
      <w:r w:rsidR="001A30F1" w:rsidRPr="002D6C35">
        <w:rPr>
          <w:rFonts w:ascii="Times New Roman" w:hAnsi="Times New Roman" w:cs="Times New Roman"/>
          <w:b w:val="0"/>
          <w:bCs/>
        </w:rPr>
        <w:t xml:space="preserve"> </w:t>
      </w:r>
      <w:r w:rsidR="00D642DE" w:rsidRPr="002D6C35">
        <w:rPr>
          <w:rFonts w:ascii="Times New Roman" w:hAnsi="Times New Roman" w:cs="Times New Roman"/>
          <w:b w:val="0"/>
          <w:bCs/>
        </w:rPr>
        <w:t>στην οποία</w:t>
      </w:r>
      <w:r w:rsidR="001A30F1" w:rsidRPr="002D6C35">
        <w:rPr>
          <w:rFonts w:ascii="Times New Roman" w:hAnsi="Times New Roman" w:cs="Times New Roman"/>
          <w:b w:val="0"/>
          <w:bCs/>
        </w:rPr>
        <w:t xml:space="preserve"> </w:t>
      </w:r>
      <w:r w:rsidR="00426E5C" w:rsidRPr="002D6C35">
        <w:rPr>
          <w:rFonts w:ascii="Times New Roman" w:hAnsi="Times New Roman" w:cs="Times New Roman"/>
          <w:b w:val="0"/>
          <w:bCs/>
        </w:rPr>
        <w:t>με καινοτόμο</w:t>
      </w:r>
      <w:r w:rsidR="00D642DE" w:rsidRPr="002D6C35">
        <w:rPr>
          <w:rFonts w:ascii="Times New Roman" w:hAnsi="Times New Roman" w:cs="Times New Roman"/>
          <w:b w:val="0"/>
          <w:bCs/>
        </w:rPr>
        <w:t xml:space="preserve"> και</w:t>
      </w:r>
      <w:r w:rsidR="00426E5C" w:rsidRPr="002D6C35">
        <w:rPr>
          <w:rFonts w:ascii="Times New Roman" w:hAnsi="Times New Roman" w:cs="Times New Roman"/>
          <w:b w:val="0"/>
          <w:bCs/>
        </w:rPr>
        <w:t xml:space="preserve"> σύγχρονο</w:t>
      </w:r>
      <w:r w:rsidR="00426E5C">
        <w:rPr>
          <w:rFonts w:ascii="Times New Roman" w:hAnsi="Times New Roman" w:cs="Times New Roman"/>
          <w:b w:val="0"/>
          <w:bCs/>
        </w:rPr>
        <w:t xml:space="preserve"> τρόπο </w:t>
      </w:r>
      <w:r w:rsidR="001A30F1">
        <w:rPr>
          <w:rFonts w:ascii="Times New Roman" w:hAnsi="Times New Roman" w:cs="Times New Roman"/>
          <w:b w:val="0"/>
          <w:bCs/>
        </w:rPr>
        <w:t xml:space="preserve">υλικά και </w:t>
      </w:r>
      <w:r w:rsidR="00D642DE">
        <w:rPr>
          <w:rFonts w:ascii="Times New Roman" w:hAnsi="Times New Roman" w:cs="Times New Roman"/>
          <w:b w:val="0"/>
          <w:bCs/>
        </w:rPr>
        <w:t>άυλα</w:t>
      </w:r>
      <w:r w:rsidR="001A30F1">
        <w:rPr>
          <w:rFonts w:ascii="Times New Roman" w:hAnsi="Times New Roman" w:cs="Times New Roman"/>
          <w:b w:val="0"/>
          <w:bCs/>
        </w:rPr>
        <w:t xml:space="preserve"> στοιχεία αναπτύσσουν τις ιδέες ενός κειμένου: </w:t>
      </w:r>
      <w:r w:rsidR="00632013">
        <w:rPr>
          <w:rFonts w:ascii="Times New Roman" w:hAnsi="Times New Roman" w:cs="Times New Roman"/>
          <w:b w:val="0"/>
          <w:bCs/>
        </w:rPr>
        <w:t xml:space="preserve">της </w:t>
      </w:r>
      <w:r w:rsidR="001A30F1" w:rsidRPr="00E004AC">
        <w:rPr>
          <w:rFonts w:ascii="Times New Roman" w:hAnsi="Times New Roman" w:cs="Times New Roman"/>
          <w:b w:val="0"/>
          <w:i/>
        </w:rPr>
        <w:t>Προειδοπ</w:t>
      </w:r>
      <w:r w:rsidR="00D642DE">
        <w:rPr>
          <w:rFonts w:ascii="Times New Roman" w:hAnsi="Times New Roman" w:cs="Times New Roman"/>
          <w:b w:val="0"/>
          <w:i/>
        </w:rPr>
        <w:t>οιήσεως</w:t>
      </w:r>
      <w:r w:rsidR="001A30F1" w:rsidRPr="00E004AC">
        <w:rPr>
          <w:rFonts w:ascii="Times New Roman" w:hAnsi="Times New Roman" w:cs="Times New Roman"/>
          <w:b w:val="0"/>
          <w:i/>
        </w:rPr>
        <w:t xml:space="preserve"> </w:t>
      </w:r>
      <w:proofErr w:type="spellStart"/>
      <w:r w:rsidR="00D642DE">
        <w:rPr>
          <w:rFonts w:ascii="Times New Roman" w:hAnsi="Times New Roman" w:cs="Times New Roman"/>
          <w:b w:val="0"/>
          <w:i/>
        </w:rPr>
        <w:t>εἰ</w:t>
      </w:r>
      <w:r w:rsidR="001A30F1" w:rsidRPr="00E004AC">
        <w:rPr>
          <w:rFonts w:ascii="Times New Roman" w:hAnsi="Times New Roman" w:cs="Times New Roman"/>
          <w:b w:val="0"/>
          <w:i/>
        </w:rPr>
        <w:t>ς</w:t>
      </w:r>
      <w:proofErr w:type="spellEnd"/>
      <w:r w:rsidR="001A30F1" w:rsidRPr="00E004AC">
        <w:rPr>
          <w:rFonts w:ascii="Times New Roman" w:hAnsi="Times New Roman" w:cs="Times New Roman"/>
          <w:b w:val="0"/>
          <w:i/>
        </w:rPr>
        <w:t xml:space="preserve"> </w:t>
      </w:r>
      <w:proofErr w:type="spellStart"/>
      <w:r w:rsidR="001A30F1" w:rsidRPr="00E004AC">
        <w:rPr>
          <w:rFonts w:ascii="Times New Roman" w:hAnsi="Times New Roman" w:cs="Times New Roman"/>
          <w:b w:val="0"/>
          <w:i/>
        </w:rPr>
        <w:t>τ</w:t>
      </w:r>
      <w:r w:rsidR="00D642DE">
        <w:rPr>
          <w:rFonts w:ascii="Times New Roman" w:hAnsi="Times New Roman" w:cs="Times New Roman"/>
          <w:b w:val="0"/>
          <w:i/>
        </w:rPr>
        <w:t>ὰ</w:t>
      </w:r>
      <w:r w:rsidR="001A30F1" w:rsidRPr="00E004AC">
        <w:rPr>
          <w:rFonts w:ascii="Times New Roman" w:hAnsi="Times New Roman" w:cs="Times New Roman"/>
          <w:b w:val="0"/>
          <w:i/>
        </w:rPr>
        <w:t>ς</w:t>
      </w:r>
      <w:proofErr w:type="spellEnd"/>
      <w:r w:rsidR="001A30F1" w:rsidRPr="00E004AC">
        <w:rPr>
          <w:rFonts w:ascii="Times New Roman" w:hAnsi="Times New Roman" w:cs="Times New Roman"/>
          <w:b w:val="0"/>
          <w:i/>
        </w:rPr>
        <w:t xml:space="preserve"> </w:t>
      </w:r>
      <w:proofErr w:type="spellStart"/>
      <w:r w:rsidR="001A30F1" w:rsidRPr="00E004AC">
        <w:rPr>
          <w:rFonts w:ascii="Times New Roman" w:hAnsi="Times New Roman" w:cs="Times New Roman"/>
          <w:b w:val="0"/>
          <w:i/>
        </w:rPr>
        <w:t>Ε</w:t>
      </w:r>
      <w:r w:rsidR="00D642DE">
        <w:rPr>
          <w:rFonts w:ascii="Times New Roman" w:hAnsi="Times New Roman" w:cs="Times New Roman"/>
          <w:b w:val="0"/>
          <w:i/>
        </w:rPr>
        <w:t>ὐ</w:t>
      </w:r>
      <w:r w:rsidR="001A30F1" w:rsidRPr="00E004AC">
        <w:rPr>
          <w:rFonts w:ascii="Times New Roman" w:hAnsi="Times New Roman" w:cs="Times New Roman"/>
          <w:b w:val="0"/>
          <w:i/>
        </w:rPr>
        <w:t>ρωπαϊκ</w:t>
      </w:r>
      <w:r w:rsidR="00D642DE">
        <w:rPr>
          <w:rFonts w:ascii="Times New Roman" w:hAnsi="Times New Roman" w:cs="Times New Roman"/>
          <w:b w:val="0"/>
          <w:i/>
        </w:rPr>
        <w:t>ὰ</w:t>
      </w:r>
      <w:r w:rsidR="001A30F1" w:rsidRPr="00E004AC">
        <w:rPr>
          <w:rFonts w:ascii="Times New Roman" w:hAnsi="Times New Roman" w:cs="Times New Roman"/>
          <w:b w:val="0"/>
          <w:i/>
        </w:rPr>
        <w:t>ς</w:t>
      </w:r>
      <w:proofErr w:type="spellEnd"/>
      <w:r w:rsidR="001A30F1" w:rsidRPr="00E004AC">
        <w:rPr>
          <w:rFonts w:ascii="Times New Roman" w:hAnsi="Times New Roman" w:cs="Times New Roman"/>
          <w:b w:val="0"/>
          <w:i/>
        </w:rPr>
        <w:t xml:space="preserve"> </w:t>
      </w:r>
      <w:proofErr w:type="spellStart"/>
      <w:r w:rsidR="00D642DE">
        <w:rPr>
          <w:rFonts w:ascii="Times New Roman" w:hAnsi="Times New Roman" w:cs="Times New Roman"/>
          <w:b w:val="0"/>
          <w:i/>
        </w:rPr>
        <w:t>αὐλάς</w:t>
      </w:r>
      <w:proofErr w:type="spellEnd"/>
      <w:r w:rsidR="001A30F1">
        <w:rPr>
          <w:rFonts w:ascii="Times New Roman" w:hAnsi="Times New Roman" w:cs="Times New Roman"/>
          <w:b w:val="0"/>
          <w:iCs/>
        </w:rPr>
        <w:t>. Ως τοπόσημο</w:t>
      </w:r>
      <w:r w:rsidR="00D642DE">
        <w:rPr>
          <w:rFonts w:ascii="Times New Roman" w:hAnsi="Times New Roman" w:cs="Times New Roman"/>
          <w:b w:val="0"/>
          <w:iCs/>
        </w:rPr>
        <w:t>,</w:t>
      </w:r>
      <w:r w:rsidR="001A30F1">
        <w:rPr>
          <w:rFonts w:ascii="Times New Roman" w:hAnsi="Times New Roman" w:cs="Times New Roman"/>
          <w:b w:val="0"/>
          <w:iCs/>
        </w:rPr>
        <w:t xml:space="preserve"> </w:t>
      </w:r>
      <w:r w:rsidR="00426E5C">
        <w:rPr>
          <w:rFonts w:ascii="Times New Roman" w:hAnsi="Times New Roman" w:cs="Times New Roman"/>
          <w:b w:val="0"/>
          <w:iCs/>
        </w:rPr>
        <w:t>αποτελεί</w:t>
      </w:r>
      <w:r w:rsidR="001A30F1">
        <w:rPr>
          <w:rFonts w:ascii="Times New Roman" w:hAnsi="Times New Roman" w:cs="Times New Roman"/>
          <w:b w:val="0"/>
          <w:iCs/>
        </w:rPr>
        <w:t xml:space="preserve"> μια καθοριστική </w:t>
      </w:r>
      <w:r w:rsidR="00426E5C">
        <w:rPr>
          <w:rFonts w:ascii="Times New Roman" w:hAnsi="Times New Roman" w:cs="Times New Roman"/>
          <w:b w:val="0"/>
          <w:iCs/>
        </w:rPr>
        <w:t xml:space="preserve">αισθητική και ιστορική </w:t>
      </w:r>
      <w:r w:rsidR="001A30F1">
        <w:rPr>
          <w:rFonts w:ascii="Times New Roman" w:hAnsi="Times New Roman" w:cs="Times New Roman"/>
          <w:b w:val="0"/>
          <w:iCs/>
        </w:rPr>
        <w:t xml:space="preserve">παρουσία στην πόλη της Καλαμάτας, μια διαχρονική </w:t>
      </w:r>
      <w:r w:rsidR="00426E5C">
        <w:rPr>
          <w:rFonts w:ascii="Times New Roman" w:hAnsi="Times New Roman" w:cs="Times New Roman"/>
          <w:b w:val="0"/>
          <w:iCs/>
        </w:rPr>
        <w:t xml:space="preserve">καταγραφή </w:t>
      </w:r>
      <w:r w:rsidR="001A30F1">
        <w:rPr>
          <w:rFonts w:ascii="Times New Roman" w:hAnsi="Times New Roman" w:cs="Times New Roman"/>
          <w:b w:val="0"/>
          <w:iCs/>
        </w:rPr>
        <w:t>του αποφασιστικού ρόλου που διαδραμάτισαν οι πολίτες αυτής της πόλης στο</w:t>
      </w:r>
      <w:r w:rsidR="00D642DE">
        <w:rPr>
          <w:rFonts w:ascii="Times New Roman" w:hAnsi="Times New Roman" w:cs="Times New Roman"/>
          <w:b w:val="0"/>
          <w:iCs/>
        </w:rPr>
        <w:t>ν</w:t>
      </w:r>
      <w:r w:rsidR="001A30F1">
        <w:rPr>
          <w:rFonts w:ascii="Times New Roman" w:hAnsi="Times New Roman" w:cs="Times New Roman"/>
          <w:b w:val="0"/>
          <w:iCs/>
        </w:rPr>
        <w:t xml:space="preserve"> </w:t>
      </w:r>
      <w:proofErr w:type="spellStart"/>
      <w:r w:rsidR="001A30F1">
        <w:rPr>
          <w:rFonts w:ascii="Times New Roman" w:hAnsi="Times New Roman" w:cs="Times New Roman"/>
          <w:b w:val="0"/>
          <w:iCs/>
        </w:rPr>
        <w:t>Εθνικοπαπελευθερωτικό</w:t>
      </w:r>
      <w:proofErr w:type="spellEnd"/>
      <w:r w:rsidR="001A30F1">
        <w:rPr>
          <w:rFonts w:ascii="Times New Roman" w:hAnsi="Times New Roman" w:cs="Times New Roman"/>
          <w:b w:val="0"/>
          <w:iCs/>
        </w:rPr>
        <w:t xml:space="preserve"> Αγώνα του 1821</w:t>
      </w:r>
      <w:r w:rsidR="00426E5C">
        <w:rPr>
          <w:rFonts w:ascii="Times New Roman" w:hAnsi="Times New Roman" w:cs="Times New Roman"/>
          <w:b w:val="0"/>
          <w:iCs/>
        </w:rPr>
        <w:t>.</w:t>
      </w:r>
    </w:p>
    <w:p w:rsidR="005D139F" w:rsidRPr="00CF56B4" w:rsidRDefault="005D139F" w:rsidP="00C506E9">
      <w:pPr>
        <w:pStyle w:val="a3"/>
        <w:spacing w:line="360" w:lineRule="auto"/>
        <w:ind w:right="2268" w:firstLine="426"/>
        <w:jc w:val="both"/>
        <w:rPr>
          <w:rFonts w:ascii="Times New Roman" w:hAnsi="Times New Roman" w:cs="Times New Roman"/>
          <w:b w:val="0"/>
          <w:iCs/>
        </w:rPr>
      </w:pPr>
    </w:p>
    <w:p w:rsidR="005D139F" w:rsidRPr="00CF56B4" w:rsidRDefault="005D139F" w:rsidP="00C506E9">
      <w:pPr>
        <w:pStyle w:val="a3"/>
        <w:spacing w:line="360" w:lineRule="auto"/>
        <w:ind w:right="2268" w:firstLine="426"/>
        <w:jc w:val="both"/>
        <w:rPr>
          <w:rFonts w:ascii="Times New Roman" w:hAnsi="Times New Roman" w:cs="Times New Roman"/>
          <w:iCs/>
        </w:rPr>
      </w:pPr>
    </w:p>
    <w:p w:rsidR="006373F8" w:rsidRDefault="006373F8" w:rsidP="006373F8">
      <w:pPr>
        <w:rPr>
          <w:rFonts w:ascii="Courier New" w:hAnsi="Courier New" w:cs="Courier New"/>
          <w:sz w:val="22"/>
          <w:szCs w:val="22"/>
        </w:rPr>
      </w:pPr>
      <w:r>
        <w:rPr>
          <w:sz w:val="22"/>
          <w:szCs w:val="22"/>
        </w:rPr>
        <w:t xml:space="preserve">Γιάννης </w:t>
      </w:r>
      <w:proofErr w:type="spellStart"/>
      <w:r>
        <w:rPr>
          <w:sz w:val="22"/>
          <w:szCs w:val="22"/>
        </w:rPr>
        <w:t>Ζιώγας</w:t>
      </w:r>
      <w:proofErr w:type="spellEnd"/>
      <w:r>
        <w:rPr>
          <w:rFonts w:ascii="Courier New" w:hAnsi="Courier New" w:cs="Courier New"/>
          <w:sz w:val="22"/>
          <w:szCs w:val="22"/>
        </w:rPr>
        <w:br/>
      </w:r>
      <w:r>
        <w:rPr>
          <w:sz w:val="22"/>
          <w:szCs w:val="22"/>
        </w:rPr>
        <w:t>Ζωγράφος</w:t>
      </w:r>
    </w:p>
    <w:p w:rsidR="006373F8" w:rsidRDefault="006373F8" w:rsidP="006373F8">
      <w:pPr>
        <w:rPr>
          <w:rFonts w:ascii="Courier New" w:hAnsi="Courier New" w:cs="Courier New"/>
          <w:sz w:val="22"/>
          <w:szCs w:val="22"/>
        </w:rPr>
      </w:pPr>
      <w:r>
        <w:rPr>
          <w:sz w:val="22"/>
          <w:szCs w:val="22"/>
        </w:rPr>
        <w:t>Καθηγητής</w:t>
      </w:r>
    </w:p>
    <w:p w:rsidR="006373F8" w:rsidRDefault="006373F8" w:rsidP="006373F8">
      <w:pPr>
        <w:rPr>
          <w:rFonts w:ascii="Courier New" w:hAnsi="Courier New" w:cs="Courier New"/>
          <w:sz w:val="22"/>
          <w:szCs w:val="22"/>
        </w:rPr>
      </w:pPr>
      <w:r>
        <w:rPr>
          <w:sz w:val="22"/>
          <w:szCs w:val="22"/>
        </w:rPr>
        <w:t>Κοσμήτορας</w:t>
      </w:r>
    </w:p>
    <w:p w:rsidR="006373F8" w:rsidRDefault="006373F8" w:rsidP="006373F8">
      <w:pPr>
        <w:rPr>
          <w:rFonts w:ascii="Courier New" w:hAnsi="Courier New" w:cs="Courier New"/>
          <w:sz w:val="22"/>
          <w:szCs w:val="22"/>
        </w:rPr>
      </w:pPr>
      <w:r>
        <w:rPr>
          <w:sz w:val="22"/>
          <w:szCs w:val="22"/>
        </w:rPr>
        <w:t>Σχολή Καλών Τεχνών Φλώρινας</w:t>
      </w:r>
      <w:r>
        <w:rPr>
          <w:rFonts w:ascii="Courier New" w:hAnsi="Courier New" w:cs="Courier New"/>
          <w:sz w:val="22"/>
          <w:szCs w:val="22"/>
        </w:rPr>
        <w:br/>
      </w:r>
      <w:r>
        <w:rPr>
          <w:sz w:val="22"/>
          <w:szCs w:val="22"/>
        </w:rPr>
        <w:t>Πανεπιστήμιο Δυτικής Μακεδονίας</w:t>
      </w:r>
    </w:p>
    <w:p w:rsidR="00EC1E61" w:rsidRPr="00E004AC" w:rsidRDefault="00EC1E61" w:rsidP="00B3252C">
      <w:pPr>
        <w:pStyle w:val="a3"/>
        <w:spacing w:line="360" w:lineRule="auto"/>
        <w:ind w:right="2268"/>
        <w:jc w:val="both"/>
        <w:rPr>
          <w:rFonts w:ascii="Times New Roman" w:hAnsi="Times New Roman" w:cs="Times New Roman"/>
          <w:b w:val="0"/>
        </w:rPr>
      </w:pPr>
    </w:p>
    <w:sectPr w:rsidR="00EC1E61" w:rsidRPr="00E004AC" w:rsidSect="00E004AC">
      <w:footerReference w:type="even" r:id="rId7"/>
      <w:footerReference w:type="default" r:id="rId8"/>
      <w:pgSz w:w="11906" w:h="16838"/>
      <w:pgMar w:top="1440" w:right="707" w:bottom="144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190" w:rsidRDefault="00E77190" w:rsidP="00BE0686">
      <w:r>
        <w:separator/>
      </w:r>
    </w:p>
  </w:endnote>
  <w:endnote w:type="continuationSeparator" w:id="0">
    <w:p w:rsidR="00E77190" w:rsidRDefault="00E77190" w:rsidP="00BE06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rPr>
      <w:id w:val="924379290"/>
      <w:docPartObj>
        <w:docPartGallery w:val="Page Numbers (Bottom of Page)"/>
        <w:docPartUnique/>
      </w:docPartObj>
    </w:sdtPr>
    <w:sdtContent>
      <w:p w:rsidR="00C14C48" w:rsidRDefault="00853330" w:rsidP="00664D9D">
        <w:pPr>
          <w:pStyle w:val="a6"/>
          <w:framePr w:wrap="none" w:vAnchor="text" w:hAnchor="margin" w:xAlign="right" w:y="1"/>
          <w:rPr>
            <w:rStyle w:val="a7"/>
          </w:rPr>
        </w:pPr>
        <w:r>
          <w:rPr>
            <w:rStyle w:val="a7"/>
          </w:rPr>
          <w:fldChar w:fldCharType="begin"/>
        </w:r>
        <w:r w:rsidR="00C14C48">
          <w:rPr>
            <w:rStyle w:val="a7"/>
          </w:rPr>
          <w:instrText xml:space="preserve"> PAGE </w:instrText>
        </w:r>
        <w:r>
          <w:rPr>
            <w:rStyle w:val="a7"/>
          </w:rPr>
          <w:fldChar w:fldCharType="end"/>
        </w:r>
      </w:p>
    </w:sdtContent>
  </w:sdt>
  <w:p w:rsidR="00C14C48" w:rsidRDefault="00C14C48" w:rsidP="00C14C4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rPr>
      <w:id w:val="-1074577536"/>
      <w:docPartObj>
        <w:docPartGallery w:val="Page Numbers (Bottom of Page)"/>
        <w:docPartUnique/>
      </w:docPartObj>
    </w:sdtPr>
    <w:sdtContent>
      <w:p w:rsidR="00C14C48" w:rsidRDefault="00853330" w:rsidP="00664D9D">
        <w:pPr>
          <w:pStyle w:val="a6"/>
          <w:framePr w:wrap="none" w:vAnchor="text" w:hAnchor="margin" w:xAlign="right" w:y="1"/>
          <w:rPr>
            <w:rStyle w:val="a7"/>
          </w:rPr>
        </w:pPr>
        <w:r>
          <w:rPr>
            <w:rStyle w:val="a7"/>
          </w:rPr>
          <w:fldChar w:fldCharType="begin"/>
        </w:r>
        <w:r w:rsidR="00C14C48">
          <w:rPr>
            <w:rStyle w:val="a7"/>
          </w:rPr>
          <w:instrText xml:space="preserve"> PAGE </w:instrText>
        </w:r>
        <w:r>
          <w:rPr>
            <w:rStyle w:val="a7"/>
          </w:rPr>
          <w:fldChar w:fldCharType="separate"/>
        </w:r>
        <w:r w:rsidR="00CF56B4">
          <w:rPr>
            <w:rStyle w:val="a7"/>
            <w:noProof/>
          </w:rPr>
          <w:t>2</w:t>
        </w:r>
        <w:r>
          <w:rPr>
            <w:rStyle w:val="a7"/>
          </w:rPr>
          <w:fldChar w:fldCharType="end"/>
        </w:r>
      </w:p>
    </w:sdtContent>
  </w:sdt>
  <w:p w:rsidR="00C14C48" w:rsidRDefault="00C14C48" w:rsidP="00C14C4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190" w:rsidRDefault="00E77190" w:rsidP="00BE0686">
      <w:r>
        <w:separator/>
      </w:r>
    </w:p>
  </w:footnote>
  <w:footnote w:type="continuationSeparator" w:id="0">
    <w:p w:rsidR="00E77190" w:rsidRDefault="00E77190" w:rsidP="00BE0686">
      <w:r>
        <w:continuationSeparator/>
      </w:r>
    </w:p>
  </w:footnote>
  <w:footnote w:id="1">
    <w:p w:rsidR="00BE0686" w:rsidRPr="00BE0686" w:rsidRDefault="00BE0686">
      <w:pPr>
        <w:pStyle w:val="a4"/>
        <w:rPr>
          <w:lang w:val="en-US"/>
        </w:rPr>
      </w:pPr>
      <w:r>
        <w:rPr>
          <w:rStyle w:val="a5"/>
        </w:rPr>
        <w:footnoteRef/>
      </w:r>
      <w:r w:rsidRPr="00BE0686">
        <w:rPr>
          <w:lang w:val="en-US"/>
        </w:rPr>
        <w:t xml:space="preserve"> </w:t>
      </w:r>
      <w:r w:rsidR="00C506E9">
        <w:rPr>
          <w:lang w:val="en-US"/>
        </w:rPr>
        <w:t xml:space="preserve">Sol </w:t>
      </w:r>
      <w:proofErr w:type="spellStart"/>
      <w:r>
        <w:rPr>
          <w:lang w:val="en-US"/>
        </w:rPr>
        <w:t>Lewitt</w:t>
      </w:r>
      <w:proofErr w:type="spellEnd"/>
      <w:r w:rsidR="00C506E9" w:rsidRPr="002D6C35">
        <w:rPr>
          <w:lang w:val="en-US"/>
        </w:rPr>
        <w:t>,</w:t>
      </w:r>
      <w:r>
        <w:rPr>
          <w:lang w:val="en-US"/>
        </w:rPr>
        <w:t xml:space="preserve"> </w:t>
      </w:r>
      <w:r w:rsidR="00C506E9" w:rsidRPr="002D6C35">
        <w:rPr>
          <w:lang w:val="en-US"/>
        </w:rPr>
        <w:t>«</w:t>
      </w:r>
      <w:r>
        <w:rPr>
          <w:lang w:val="en-US"/>
        </w:rPr>
        <w:t>Paragraphs on conceptual art</w:t>
      </w:r>
      <w:r w:rsidR="00C506E9" w:rsidRPr="002D6C35">
        <w:rPr>
          <w:lang w:val="en-US"/>
        </w:rPr>
        <w:t>»,</w:t>
      </w:r>
      <w:r w:rsidRPr="00BE0686">
        <w:rPr>
          <w:lang w:val="en-US"/>
        </w:rPr>
        <w:t xml:space="preserve"> </w:t>
      </w:r>
      <w:proofErr w:type="spellStart"/>
      <w:r w:rsidRPr="00BE0686">
        <w:rPr>
          <w:i/>
          <w:iCs/>
          <w:lang w:val="en-US"/>
        </w:rPr>
        <w:t>Artforum</w:t>
      </w:r>
      <w:proofErr w:type="spellEnd"/>
      <w:r>
        <w:rPr>
          <w:lang w:val="en-US"/>
        </w:rPr>
        <w:t xml:space="preserve">, </w:t>
      </w:r>
      <w:proofErr w:type="spellStart"/>
      <w:r w:rsidR="00C506E9">
        <w:t>τόμ</w:t>
      </w:r>
      <w:proofErr w:type="spellEnd"/>
      <w:r w:rsidR="00C506E9" w:rsidRPr="002D6C35">
        <w:rPr>
          <w:lang w:val="en-US"/>
        </w:rPr>
        <w:t xml:space="preserve">. 5, </w:t>
      </w:r>
      <w:proofErr w:type="spellStart"/>
      <w:r w:rsidR="00C506E9">
        <w:t>τχ</w:t>
      </w:r>
      <w:proofErr w:type="spellEnd"/>
      <w:r w:rsidR="00C506E9" w:rsidRPr="002D6C35">
        <w:rPr>
          <w:lang w:val="en-US"/>
        </w:rPr>
        <w:t>. 10 (</w:t>
      </w:r>
      <w:r w:rsidR="00C506E9">
        <w:t>Ιούνιος</w:t>
      </w:r>
      <w:r>
        <w:rPr>
          <w:lang w:val="en-US"/>
        </w:rPr>
        <w:t xml:space="preserve"> 1967</w:t>
      </w:r>
      <w:r w:rsidR="00C506E9" w:rsidRPr="002D6C35">
        <w:rPr>
          <w:lang w:val="en-US"/>
        </w:rPr>
        <w:t>)</w:t>
      </w:r>
      <w:r>
        <w:rPr>
          <w:lang w:val="en-US"/>
        </w:rPr>
        <w:t xml:space="preserve">, </w:t>
      </w:r>
      <w:r w:rsidR="00C506E9">
        <w:t>σ</w:t>
      </w:r>
      <w:r w:rsidR="00C506E9" w:rsidRPr="002D6C35">
        <w:rPr>
          <w:lang w:val="en-US"/>
        </w:rPr>
        <w:t xml:space="preserve">. </w:t>
      </w:r>
      <w:r>
        <w:rPr>
          <w:lang w:val="en-US"/>
        </w:rPr>
        <w:t>80.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rsids>
    <w:rsidRoot w:val="002450A2"/>
    <w:rsid w:val="000149BD"/>
    <w:rsid w:val="00054889"/>
    <w:rsid w:val="000C5FC2"/>
    <w:rsid w:val="00104E25"/>
    <w:rsid w:val="00116218"/>
    <w:rsid w:val="0012006C"/>
    <w:rsid w:val="00181440"/>
    <w:rsid w:val="001A30F1"/>
    <w:rsid w:val="00231399"/>
    <w:rsid w:val="002404EE"/>
    <w:rsid w:val="002450A2"/>
    <w:rsid w:val="00246D24"/>
    <w:rsid w:val="002A014B"/>
    <w:rsid w:val="002D6C35"/>
    <w:rsid w:val="0039658C"/>
    <w:rsid w:val="004024BA"/>
    <w:rsid w:val="00405144"/>
    <w:rsid w:val="00416D5E"/>
    <w:rsid w:val="00426E5C"/>
    <w:rsid w:val="00434400"/>
    <w:rsid w:val="004410D6"/>
    <w:rsid w:val="00463E39"/>
    <w:rsid w:val="0047463C"/>
    <w:rsid w:val="004D3CE6"/>
    <w:rsid w:val="00510741"/>
    <w:rsid w:val="0051201F"/>
    <w:rsid w:val="00545A97"/>
    <w:rsid w:val="00563DD3"/>
    <w:rsid w:val="005A2853"/>
    <w:rsid w:val="005D139F"/>
    <w:rsid w:val="005E3737"/>
    <w:rsid w:val="005F5DCA"/>
    <w:rsid w:val="0060410F"/>
    <w:rsid w:val="00625107"/>
    <w:rsid w:val="00632013"/>
    <w:rsid w:val="006373F8"/>
    <w:rsid w:val="00651FBF"/>
    <w:rsid w:val="00675622"/>
    <w:rsid w:val="006A06BF"/>
    <w:rsid w:val="00716257"/>
    <w:rsid w:val="007366D5"/>
    <w:rsid w:val="007A2E72"/>
    <w:rsid w:val="007C4A25"/>
    <w:rsid w:val="007E2EE0"/>
    <w:rsid w:val="00804534"/>
    <w:rsid w:val="00821F0A"/>
    <w:rsid w:val="00853330"/>
    <w:rsid w:val="008B3A4B"/>
    <w:rsid w:val="008C308A"/>
    <w:rsid w:val="008E1F59"/>
    <w:rsid w:val="00934B66"/>
    <w:rsid w:val="0099025E"/>
    <w:rsid w:val="009C7895"/>
    <w:rsid w:val="00A20EA5"/>
    <w:rsid w:val="00A51D18"/>
    <w:rsid w:val="00AA1342"/>
    <w:rsid w:val="00AE5EE7"/>
    <w:rsid w:val="00B2480A"/>
    <w:rsid w:val="00B3252C"/>
    <w:rsid w:val="00B458F0"/>
    <w:rsid w:val="00B5190A"/>
    <w:rsid w:val="00B528E5"/>
    <w:rsid w:val="00B62CA9"/>
    <w:rsid w:val="00B87630"/>
    <w:rsid w:val="00B96FF8"/>
    <w:rsid w:val="00BA209D"/>
    <w:rsid w:val="00BE0686"/>
    <w:rsid w:val="00BE27F3"/>
    <w:rsid w:val="00C14C48"/>
    <w:rsid w:val="00C14D17"/>
    <w:rsid w:val="00C506E9"/>
    <w:rsid w:val="00C8020A"/>
    <w:rsid w:val="00C824FD"/>
    <w:rsid w:val="00CA33EB"/>
    <w:rsid w:val="00CB3E70"/>
    <w:rsid w:val="00CF56B4"/>
    <w:rsid w:val="00D268F1"/>
    <w:rsid w:val="00D3577E"/>
    <w:rsid w:val="00D5061F"/>
    <w:rsid w:val="00D62A75"/>
    <w:rsid w:val="00D63B08"/>
    <w:rsid w:val="00D642DE"/>
    <w:rsid w:val="00D93275"/>
    <w:rsid w:val="00DF29C0"/>
    <w:rsid w:val="00E004AC"/>
    <w:rsid w:val="00E44D33"/>
    <w:rsid w:val="00E450F7"/>
    <w:rsid w:val="00E509F7"/>
    <w:rsid w:val="00E77190"/>
    <w:rsid w:val="00E84681"/>
    <w:rsid w:val="00E877EC"/>
    <w:rsid w:val="00EA60CC"/>
    <w:rsid w:val="00EC1E61"/>
    <w:rsid w:val="00ED0158"/>
    <w:rsid w:val="00F03948"/>
    <w:rsid w:val="00F03DD0"/>
    <w:rsid w:val="00F312B2"/>
    <w:rsid w:val="00F434D7"/>
    <w:rsid w:val="00F55707"/>
    <w:rsid w:val="00F64E25"/>
    <w:rsid w:val="00F71D69"/>
    <w:rsid w:val="00FA4590"/>
    <w:rsid w:val="00FE6CCE"/>
    <w:rsid w:val="00FF44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590"/>
    <w:pPr>
      <w:spacing w:after="0" w:line="240" w:lineRule="auto"/>
    </w:pPr>
    <w:rPr>
      <w:rFonts w:ascii="Times New Roman" w:eastAsia="Times New Roman" w:hAnsi="Times New Roman" w:cs="Times New Roman"/>
      <w:sz w:val="24"/>
      <w:szCs w:val="24"/>
      <w:lang w:eastAsia="el-GR"/>
    </w:rPr>
  </w:style>
  <w:style w:type="paragraph" w:styleId="1">
    <w:name w:val="heading 1"/>
    <w:basedOn w:val="a"/>
    <w:link w:val="1Char"/>
    <w:uiPriority w:val="9"/>
    <w:qFormat/>
    <w:rsid w:val="00E004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04AC"/>
    <w:rPr>
      <w:rFonts w:ascii="Times New Roman" w:eastAsia="Times New Roman" w:hAnsi="Times New Roman" w:cs="Times New Roman"/>
      <w:b/>
      <w:bCs/>
      <w:kern w:val="36"/>
      <w:sz w:val="48"/>
      <w:szCs w:val="48"/>
      <w:lang w:eastAsia="el-GR"/>
    </w:rPr>
  </w:style>
  <w:style w:type="paragraph" w:styleId="a3">
    <w:name w:val="No Spacing"/>
    <w:uiPriority w:val="1"/>
    <w:qFormat/>
    <w:rsid w:val="00E004AC"/>
    <w:pPr>
      <w:spacing w:after="0" w:line="240" w:lineRule="auto"/>
    </w:pPr>
    <w:rPr>
      <w:b/>
    </w:rPr>
  </w:style>
  <w:style w:type="paragraph" w:styleId="a4">
    <w:name w:val="footnote text"/>
    <w:basedOn w:val="a"/>
    <w:link w:val="Char"/>
    <w:uiPriority w:val="99"/>
    <w:semiHidden/>
    <w:unhideWhenUsed/>
    <w:rsid w:val="00BE0686"/>
    <w:rPr>
      <w:sz w:val="20"/>
      <w:szCs w:val="20"/>
    </w:rPr>
  </w:style>
  <w:style w:type="character" w:customStyle="1" w:styleId="Char">
    <w:name w:val="Κείμενο υποσημείωσης Char"/>
    <w:basedOn w:val="a0"/>
    <w:link w:val="a4"/>
    <w:uiPriority w:val="99"/>
    <w:semiHidden/>
    <w:rsid w:val="00BE0686"/>
    <w:rPr>
      <w:rFonts w:ascii="Times New Roman" w:eastAsia="Times New Roman" w:hAnsi="Times New Roman" w:cs="Times New Roman"/>
      <w:sz w:val="20"/>
      <w:szCs w:val="20"/>
      <w:lang w:eastAsia="el-GR"/>
    </w:rPr>
  </w:style>
  <w:style w:type="character" w:styleId="a5">
    <w:name w:val="footnote reference"/>
    <w:basedOn w:val="a0"/>
    <w:uiPriority w:val="99"/>
    <w:semiHidden/>
    <w:unhideWhenUsed/>
    <w:rsid w:val="00BE0686"/>
    <w:rPr>
      <w:vertAlign w:val="superscript"/>
    </w:rPr>
  </w:style>
  <w:style w:type="paragraph" w:styleId="a6">
    <w:name w:val="footer"/>
    <w:basedOn w:val="a"/>
    <w:link w:val="Char0"/>
    <w:uiPriority w:val="99"/>
    <w:unhideWhenUsed/>
    <w:rsid w:val="00C14C48"/>
    <w:pPr>
      <w:tabs>
        <w:tab w:val="center" w:pos="4153"/>
        <w:tab w:val="right" w:pos="8306"/>
      </w:tabs>
    </w:pPr>
  </w:style>
  <w:style w:type="character" w:customStyle="1" w:styleId="Char0">
    <w:name w:val="Υποσέλιδο Char"/>
    <w:basedOn w:val="a0"/>
    <w:link w:val="a6"/>
    <w:uiPriority w:val="99"/>
    <w:rsid w:val="00C14C48"/>
    <w:rPr>
      <w:rFonts w:ascii="Times New Roman" w:eastAsia="Times New Roman" w:hAnsi="Times New Roman" w:cs="Times New Roman"/>
      <w:sz w:val="24"/>
      <w:szCs w:val="24"/>
      <w:lang w:eastAsia="el-GR"/>
    </w:rPr>
  </w:style>
  <w:style w:type="character" w:styleId="a7">
    <w:name w:val="page number"/>
    <w:basedOn w:val="a0"/>
    <w:uiPriority w:val="99"/>
    <w:semiHidden/>
    <w:unhideWhenUsed/>
    <w:rsid w:val="00C14C48"/>
  </w:style>
  <w:style w:type="paragraph" w:styleId="Web">
    <w:name w:val="Normal (Web)"/>
    <w:basedOn w:val="a"/>
    <w:uiPriority w:val="99"/>
    <w:semiHidden/>
    <w:unhideWhenUsed/>
    <w:rsid w:val="00CF56B4"/>
    <w:pPr>
      <w:spacing w:before="100" w:beforeAutospacing="1" w:after="100" w:afterAutospacing="1"/>
    </w:pPr>
    <w:rPr>
      <w:rFonts w:eastAsiaTheme="minorHAnsi"/>
    </w:rPr>
  </w:style>
  <w:style w:type="character" w:styleId="a8">
    <w:name w:val="Emphasis"/>
    <w:basedOn w:val="a0"/>
    <w:uiPriority w:val="20"/>
    <w:qFormat/>
    <w:rsid w:val="00CF56B4"/>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B7E09-0F09-45C0-9BE5-F414D2B3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2155</Words>
  <Characters>11643</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ZIOGAS</dc:creator>
  <cp:keywords/>
  <dc:description/>
  <cp:lastModifiedBy>Art</cp:lastModifiedBy>
  <cp:revision>7</cp:revision>
  <dcterms:created xsi:type="dcterms:W3CDTF">2021-09-19T01:09:00Z</dcterms:created>
  <dcterms:modified xsi:type="dcterms:W3CDTF">2021-10-19T17:30:00Z</dcterms:modified>
</cp:coreProperties>
</file>