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876"/>
        <w:gridCol w:w="3646"/>
      </w:tblGrid>
      <w:tr w:rsidR="006171A7" w:rsidRPr="006171A7" w:rsidTr="00A431B2">
        <w:trPr>
          <w:cantSplit/>
        </w:trPr>
        <w:tc>
          <w:tcPr>
            <w:tcW w:w="2861" w:type="pct"/>
          </w:tcPr>
          <w:p w:rsidR="006171A7" w:rsidRPr="006171A7" w:rsidRDefault="006171A7" w:rsidP="006171A7">
            <w:pPr>
              <w:keepNext/>
              <w:suppressAutoHyphens/>
              <w:snapToGrid w:val="0"/>
              <w:spacing w:after="60" w:line="240" w:lineRule="auto"/>
              <w:ind w:left="432" w:hanging="432"/>
              <w:outlineLvl w:val="0"/>
              <w:rPr>
                <w:rFonts w:ascii="Arial" w:eastAsia="Times New Roman" w:hAnsi="Arial" w:cs="Arial"/>
                <w:b/>
                <w:bCs/>
                <w:kern w:val="1"/>
                <w:sz w:val="24"/>
                <w:szCs w:val="32"/>
                <w:lang w:eastAsia="ar-SA"/>
              </w:rPr>
            </w:pPr>
            <w:r w:rsidRPr="006171A7">
              <w:rPr>
                <w:rFonts w:ascii="Arial" w:eastAsia="Times New Roman" w:hAnsi="Arial" w:cs="Arial"/>
                <w:b/>
                <w:bCs/>
                <w:kern w:val="1"/>
                <w:sz w:val="24"/>
                <w:szCs w:val="32"/>
                <w:lang w:eastAsia="ar-SA"/>
              </w:rPr>
              <w:t>ΔΗΜΟΣ ΚΑΛΑΜΑΤΑΣ</w:t>
            </w:r>
          </w:p>
        </w:tc>
        <w:tc>
          <w:tcPr>
            <w:tcW w:w="2139" w:type="pct"/>
            <w:vMerge w:val="restart"/>
          </w:tcPr>
          <w:p w:rsidR="006171A7" w:rsidRPr="006171A7" w:rsidRDefault="006171A7" w:rsidP="006171A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171A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ΠΑΡΟΧΗ ΥΠΗΡΕΣΙΩΝ: ΣΥΝΤΗΡΗΣΗ ΚΑΙ ΕΠΙΣΚΕΥΗ ΣΙΝΤΡΙΒΑΝΙΩΝ (2021) </w:t>
            </w:r>
          </w:p>
          <w:p w:rsidR="006171A7" w:rsidRPr="006171A7" w:rsidRDefault="006171A7" w:rsidP="006171A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6171A7" w:rsidRPr="006171A7" w:rsidTr="00A431B2">
        <w:trPr>
          <w:cantSplit/>
        </w:trPr>
        <w:tc>
          <w:tcPr>
            <w:tcW w:w="2861" w:type="pct"/>
          </w:tcPr>
          <w:p w:rsidR="006171A7" w:rsidRPr="006171A7" w:rsidRDefault="006171A7" w:rsidP="006171A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171A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Δ/ΝΣΗ ΓΕΩΤΕΧΝΙΚΩΝ ΥΠΗΡΕΣΙΩΝ</w:t>
            </w:r>
          </w:p>
        </w:tc>
        <w:tc>
          <w:tcPr>
            <w:tcW w:w="2139" w:type="pct"/>
            <w:vMerge/>
          </w:tcPr>
          <w:p w:rsidR="006171A7" w:rsidRPr="006171A7" w:rsidRDefault="006171A7" w:rsidP="006171A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171A7" w:rsidRPr="006171A7" w:rsidTr="00A431B2">
        <w:trPr>
          <w:cantSplit/>
          <w:trHeight w:val="284"/>
        </w:trPr>
        <w:tc>
          <w:tcPr>
            <w:tcW w:w="2861" w:type="pct"/>
          </w:tcPr>
          <w:p w:rsidR="006171A7" w:rsidRPr="006171A7" w:rsidRDefault="006171A7" w:rsidP="006171A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171A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ΤΜΗΜΑ ΓΕΩΤΕΧΝΙΚΩΝ ΕΡΓΩΝ </w:t>
            </w:r>
          </w:p>
        </w:tc>
        <w:tc>
          <w:tcPr>
            <w:tcW w:w="2139" w:type="pct"/>
            <w:vMerge/>
          </w:tcPr>
          <w:p w:rsidR="006171A7" w:rsidRPr="006171A7" w:rsidRDefault="006171A7" w:rsidP="006171A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6171A7" w:rsidRPr="006171A7" w:rsidRDefault="006171A7" w:rsidP="006171A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171A7" w:rsidRPr="006171A7" w:rsidRDefault="006171A7" w:rsidP="00617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48" w:after="48" w:line="264" w:lineRule="atLeast"/>
        <w:ind w:right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171A7" w:rsidRPr="006171A7" w:rsidRDefault="006171A7" w:rsidP="00617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48" w:after="48" w:line="264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171A7">
        <w:rPr>
          <w:rFonts w:ascii="Arial" w:eastAsia="Times New Roman" w:hAnsi="Arial" w:cs="Arial"/>
          <w:sz w:val="24"/>
          <w:szCs w:val="24"/>
          <w:lang w:eastAsia="ar-SA"/>
        </w:rPr>
        <w:t>ΠΡΟΫΠΟΛΟΓΙΣΜΟΣ ΠΡΟΣΦΟΡΑΣ</w:t>
      </w:r>
    </w:p>
    <w:p w:rsidR="006171A7" w:rsidRPr="006171A7" w:rsidRDefault="006171A7" w:rsidP="00617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overflowPunct w:val="0"/>
        <w:autoSpaceDE w:val="0"/>
        <w:spacing w:before="48" w:after="48" w:line="264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740" w:type="dxa"/>
        <w:jc w:val="center"/>
        <w:tblInd w:w="93" w:type="dxa"/>
        <w:tblLook w:val="04A0" w:firstRow="1" w:lastRow="0" w:firstColumn="1" w:lastColumn="0" w:noHBand="0" w:noVBand="1"/>
      </w:tblPr>
      <w:tblGrid>
        <w:gridCol w:w="951"/>
        <w:gridCol w:w="3023"/>
        <w:gridCol w:w="957"/>
        <w:gridCol w:w="958"/>
        <w:gridCol w:w="1033"/>
        <w:gridCol w:w="956"/>
        <w:gridCol w:w="1862"/>
      </w:tblGrid>
      <w:tr w:rsidR="006171A7" w:rsidRPr="006171A7" w:rsidTr="006171A7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6171A7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Α/Α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6171A7">
              <w:rPr>
                <w:rFonts w:ascii="Arial" w:eastAsia="Times New Roman" w:hAnsi="Arial" w:cs="Arial"/>
                <w:b/>
                <w:color w:val="000000"/>
                <w:lang w:eastAsia="el-GR"/>
              </w:rPr>
              <w:t>ΠΕΡΙΓΡΑΦΗ ΕΡΓΑΣΙΑΣ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6171A7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ΑΡΙΘ. ΤΙΜ.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6171A7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ΜΟΝ. ΜΕΤΡ.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6171A7">
              <w:rPr>
                <w:rFonts w:ascii="Arial" w:eastAsia="Times New Roman" w:hAnsi="Arial" w:cs="Arial"/>
                <w:b/>
                <w:color w:val="000000"/>
                <w:lang w:eastAsia="el-GR"/>
              </w:rPr>
              <w:t>ΠΟΣ/ΤΑ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6171A7">
              <w:rPr>
                <w:rFonts w:ascii="Arial" w:eastAsia="Times New Roman" w:hAnsi="Arial" w:cs="Arial"/>
                <w:b/>
                <w:color w:val="000000"/>
                <w:lang w:eastAsia="el-GR"/>
              </w:rPr>
              <w:t>ΤΙΜΗ ΜΟΝ.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6171A7">
              <w:rPr>
                <w:rFonts w:ascii="Arial" w:eastAsia="Times New Roman" w:hAnsi="Arial" w:cs="Arial"/>
                <w:b/>
                <w:color w:val="000000"/>
                <w:lang w:eastAsia="el-GR"/>
              </w:rPr>
              <w:t>ΣΥΝΟΛO</w:t>
            </w:r>
          </w:p>
        </w:tc>
      </w:tr>
      <w:tr w:rsidR="006171A7" w:rsidRPr="006171A7" w:rsidTr="006171A7">
        <w:trPr>
          <w:trHeight w:val="5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1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171A7">
              <w:rPr>
                <w:rFonts w:ascii="Arial" w:eastAsia="Times New Roman" w:hAnsi="Arial" w:cs="Arial"/>
                <w:color w:val="000000"/>
                <w:lang w:eastAsia="el-GR"/>
              </w:rPr>
              <w:t>Συντήρηση σιντριβανιού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171A7">
              <w:rPr>
                <w:rFonts w:ascii="Arial" w:eastAsia="Times New Roman" w:hAnsi="Arial" w:cs="Arial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171A7">
              <w:rPr>
                <w:rFonts w:ascii="Arial" w:eastAsia="Times New Roman" w:hAnsi="Arial" w:cs="Arial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171A7">
              <w:rPr>
                <w:rFonts w:ascii="Arial" w:eastAsia="Times New Roman" w:hAnsi="Arial" w:cs="Arial"/>
                <w:color w:val="000000"/>
                <w:lang w:eastAsia="el-GR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7" w:rsidRPr="006171A7" w:rsidRDefault="006171A7" w:rsidP="006171A7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6171A7" w:rsidRPr="006171A7" w:rsidTr="006171A7">
        <w:trPr>
          <w:trHeight w:val="7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1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171A7">
              <w:rPr>
                <w:rFonts w:ascii="Arial" w:eastAsia="Times New Roman" w:hAnsi="Arial" w:cs="Arial"/>
                <w:color w:val="000000"/>
                <w:lang w:eastAsia="el-GR"/>
              </w:rPr>
              <w:t>Καθαρισμός σιντριβανιού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171A7">
              <w:rPr>
                <w:rFonts w:ascii="Arial" w:eastAsia="Times New Roman" w:hAnsi="Arial" w:cs="Arial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171A7">
              <w:rPr>
                <w:rFonts w:ascii="Arial" w:eastAsia="Times New Roman" w:hAnsi="Arial" w:cs="Arial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171A7">
              <w:rPr>
                <w:rFonts w:ascii="Arial" w:eastAsia="Times New Roman" w:hAnsi="Arial" w:cs="Arial"/>
                <w:color w:val="000000"/>
                <w:lang w:eastAsia="el-GR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7" w:rsidRPr="006171A7" w:rsidRDefault="006171A7" w:rsidP="006171A7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6171A7" w:rsidRPr="006171A7" w:rsidTr="006171A7">
        <w:trPr>
          <w:trHeight w:val="9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1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171A7">
              <w:rPr>
                <w:rFonts w:ascii="Arial" w:eastAsia="Times New Roman" w:hAnsi="Arial" w:cs="Arial"/>
                <w:color w:val="000000"/>
                <w:lang w:eastAsia="el-GR"/>
              </w:rPr>
              <w:t xml:space="preserve">Καθαρισμός λίμνης και ρυακιού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171A7">
              <w:rPr>
                <w:rFonts w:ascii="Arial" w:eastAsia="Times New Roman" w:hAnsi="Arial" w:cs="Arial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171A7">
              <w:rPr>
                <w:rFonts w:ascii="Arial" w:eastAsia="Times New Roman" w:hAnsi="Arial" w:cs="Arial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171A7">
              <w:rPr>
                <w:rFonts w:ascii="Arial" w:eastAsia="Times New Roman" w:hAnsi="Arial" w:cs="Arial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6171A7" w:rsidRPr="006171A7" w:rsidTr="006171A7">
        <w:trPr>
          <w:trHeight w:val="300"/>
          <w:jc w:val="center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ind w:firstLineChars="200" w:firstLine="442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6171A7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ΣΥΝΟΛΟ ΕΡΓΑΣΙΩΝ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</w:tr>
      <w:tr w:rsidR="006171A7" w:rsidRPr="006171A7" w:rsidTr="006171A7">
        <w:trPr>
          <w:trHeight w:val="300"/>
          <w:jc w:val="center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ind w:firstLineChars="200" w:firstLine="442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6171A7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ΦΠΑ24%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</w:tr>
      <w:tr w:rsidR="006171A7" w:rsidRPr="006171A7" w:rsidTr="006171A7">
        <w:trPr>
          <w:trHeight w:val="300"/>
          <w:jc w:val="center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A7" w:rsidRPr="006171A7" w:rsidRDefault="006171A7" w:rsidP="006171A7">
            <w:pPr>
              <w:spacing w:after="0" w:line="240" w:lineRule="auto"/>
              <w:ind w:firstLineChars="200" w:firstLine="442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6171A7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ΓΕΝΙΚΟ ΣΥΝΟΛΟ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7" w:rsidRPr="006171A7" w:rsidRDefault="006171A7" w:rsidP="00617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</w:tr>
    </w:tbl>
    <w:p w:rsidR="006171A7" w:rsidRPr="006171A7" w:rsidRDefault="006171A7" w:rsidP="00617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overflowPunct w:val="0"/>
        <w:autoSpaceDE w:val="0"/>
        <w:spacing w:before="48" w:after="48" w:line="264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171A7" w:rsidRPr="006171A7" w:rsidRDefault="006171A7" w:rsidP="00617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overflowPunct w:val="0"/>
        <w:autoSpaceDE w:val="0"/>
        <w:spacing w:before="48" w:after="48" w:line="264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171A7" w:rsidRPr="006171A7" w:rsidRDefault="006171A7" w:rsidP="00617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overflowPunct w:val="0"/>
        <w:autoSpaceDE w:val="0"/>
        <w:spacing w:before="48" w:after="48" w:line="264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171A7" w:rsidRPr="006171A7" w:rsidRDefault="006171A7" w:rsidP="00617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48" w:after="48" w:line="264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171A7" w:rsidRPr="006171A7" w:rsidRDefault="006171A7" w:rsidP="00617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48" w:after="48" w:line="264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171A7" w:rsidRPr="006171A7" w:rsidRDefault="006171A7" w:rsidP="00617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48" w:after="48" w:line="264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171A7" w:rsidRPr="006171A7" w:rsidRDefault="006171A7" w:rsidP="00617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48" w:after="48" w:line="264" w:lineRule="atLeast"/>
        <w:rPr>
          <w:rFonts w:ascii="Arial" w:eastAsia="Times New Roman" w:hAnsi="Arial" w:cs="Arial"/>
          <w:sz w:val="24"/>
          <w:szCs w:val="24"/>
          <w:lang w:eastAsia="ar-SA"/>
        </w:rPr>
      </w:pPr>
      <w:r w:rsidRPr="006171A7">
        <w:rPr>
          <w:rFonts w:ascii="Arial" w:eastAsia="Times New Roman" w:hAnsi="Arial" w:cs="Arial"/>
          <w:sz w:val="24"/>
          <w:szCs w:val="24"/>
          <w:lang w:eastAsia="ar-SA"/>
        </w:rPr>
        <w:t>ΚΑΛΑΜΑΤΑ …./…./2021</w:t>
      </w: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882"/>
        <w:gridCol w:w="2882"/>
        <w:gridCol w:w="2882"/>
      </w:tblGrid>
      <w:tr w:rsidR="006171A7" w:rsidRPr="006171A7" w:rsidTr="006171A7">
        <w:trPr>
          <w:cantSplit/>
          <w:jc w:val="center"/>
        </w:trPr>
        <w:tc>
          <w:tcPr>
            <w:tcW w:w="2882" w:type="dxa"/>
          </w:tcPr>
          <w:p w:rsidR="006171A7" w:rsidRPr="006171A7" w:rsidRDefault="006171A7" w:rsidP="00617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napToGrid w:val="0"/>
              <w:spacing w:before="48" w:after="48" w:line="26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82" w:type="dxa"/>
          </w:tcPr>
          <w:p w:rsidR="006171A7" w:rsidRPr="006171A7" w:rsidRDefault="006171A7" w:rsidP="00617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napToGrid w:val="0"/>
              <w:spacing w:before="48" w:after="48" w:line="26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882" w:type="dxa"/>
          </w:tcPr>
          <w:p w:rsidR="006171A7" w:rsidRPr="006171A7" w:rsidRDefault="006171A7" w:rsidP="00617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napToGrid w:val="0"/>
              <w:spacing w:before="48" w:after="48" w:line="26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171A7" w:rsidRPr="006171A7" w:rsidRDefault="006171A7" w:rsidP="00617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48" w:after="48" w:line="26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171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Ο ΠΡΟΣΦΕΡΩΝ</w:t>
            </w:r>
          </w:p>
        </w:tc>
      </w:tr>
      <w:tr w:rsidR="006171A7" w:rsidRPr="006171A7" w:rsidTr="006171A7">
        <w:trPr>
          <w:cantSplit/>
          <w:jc w:val="center"/>
        </w:trPr>
        <w:tc>
          <w:tcPr>
            <w:tcW w:w="2882" w:type="dxa"/>
          </w:tcPr>
          <w:p w:rsidR="006171A7" w:rsidRPr="006171A7" w:rsidRDefault="006171A7" w:rsidP="00617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napToGrid w:val="0"/>
              <w:spacing w:before="48" w:after="48" w:line="26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82" w:type="dxa"/>
          </w:tcPr>
          <w:p w:rsidR="006171A7" w:rsidRPr="006171A7" w:rsidRDefault="006171A7" w:rsidP="00617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napToGrid w:val="0"/>
              <w:spacing w:before="48" w:after="48" w:line="26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82" w:type="dxa"/>
          </w:tcPr>
          <w:p w:rsidR="006171A7" w:rsidRPr="006171A7" w:rsidRDefault="006171A7" w:rsidP="00617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napToGrid w:val="0"/>
              <w:spacing w:before="48" w:after="48" w:line="26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171A7" w:rsidRPr="006171A7" w:rsidTr="006171A7">
        <w:trPr>
          <w:cantSplit/>
          <w:jc w:val="center"/>
        </w:trPr>
        <w:tc>
          <w:tcPr>
            <w:tcW w:w="2882" w:type="dxa"/>
          </w:tcPr>
          <w:p w:rsidR="006171A7" w:rsidRPr="006171A7" w:rsidRDefault="006171A7" w:rsidP="00617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napToGrid w:val="0"/>
              <w:spacing w:before="48" w:after="48" w:line="26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82" w:type="dxa"/>
          </w:tcPr>
          <w:p w:rsidR="006171A7" w:rsidRPr="006171A7" w:rsidRDefault="006171A7" w:rsidP="00617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napToGrid w:val="0"/>
              <w:spacing w:before="48" w:after="48" w:line="26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82" w:type="dxa"/>
          </w:tcPr>
          <w:p w:rsidR="006171A7" w:rsidRPr="006171A7" w:rsidRDefault="006171A7" w:rsidP="00617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napToGrid w:val="0"/>
              <w:spacing w:before="48" w:after="48" w:line="26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171A7" w:rsidRPr="006171A7" w:rsidTr="006171A7">
        <w:trPr>
          <w:cantSplit/>
          <w:jc w:val="center"/>
        </w:trPr>
        <w:tc>
          <w:tcPr>
            <w:tcW w:w="2882" w:type="dxa"/>
          </w:tcPr>
          <w:p w:rsidR="006171A7" w:rsidRPr="006171A7" w:rsidRDefault="006171A7" w:rsidP="00617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napToGrid w:val="0"/>
              <w:spacing w:before="48" w:after="48" w:line="26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82" w:type="dxa"/>
          </w:tcPr>
          <w:p w:rsidR="006171A7" w:rsidRPr="006171A7" w:rsidRDefault="006171A7" w:rsidP="00617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napToGrid w:val="0"/>
              <w:spacing w:before="48" w:after="48" w:line="26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82" w:type="dxa"/>
          </w:tcPr>
          <w:p w:rsidR="006171A7" w:rsidRPr="006171A7" w:rsidRDefault="006171A7" w:rsidP="00617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napToGrid w:val="0"/>
              <w:spacing w:before="48" w:after="48" w:line="26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171A7" w:rsidRPr="006171A7" w:rsidTr="006171A7">
        <w:trPr>
          <w:cantSplit/>
          <w:jc w:val="center"/>
        </w:trPr>
        <w:tc>
          <w:tcPr>
            <w:tcW w:w="2882" w:type="dxa"/>
          </w:tcPr>
          <w:p w:rsidR="006171A7" w:rsidRPr="006171A7" w:rsidRDefault="006171A7" w:rsidP="00617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napToGrid w:val="0"/>
              <w:spacing w:before="48" w:after="48" w:line="26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82" w:type="dxa"/>
          </w:tcPr>
          <w:p w:rsidR="006171A7" w:rsidRPr="006171A7" w:rsidRDefault="006171A7" w:rsidP="00617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napToGrid w:val="0"/>
              <w:spacing w:before="48" w:after="48" w:line="26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82" w:type="dxa"/>
            <w:hideMark/>
          </w:tcPr>
          <w:p w:rsidR="006171A7" w:rsidRPr="006171A7" w:rsidRDefault="006171A7" w:rsidP="00617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napToGrid w:val="0"/>
              <w:spacing w:before="48" w:after="48" w:line="26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171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Σφραγίδα και υπογραφή</w:t>
            </w:r>
          </w:p>
        </w:tc>
      </w:tr>
    </w:tbl>
    <w:p w:rsidR="006171A7" w:rsidRPr="006171A7" w:rsidRDefault="006171A7" w:rsidP="006171A7">
      <w:pPr>
        <w:keepNext/>
        <w:numPr>
          <w:ilvl w:val="1"/>
          <w:numId w:val="1"/>
        </w:numPr>
        <w:suppressAutoHyphens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</w:p>
    <w:p w:rsidR="006171A7" w:rsidRPr="006171A7" w:rsidRDefault="006171A7" w:rsidP="006171A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171A7" w:rsidRPr="006171A7" w:rsidRDefault="006171A7" w:rsidP="006171A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171A7" w:rsidRPr="006171A7" w:rsidRDefault="006171A7" w:rsidP="006171A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25BC" w:rsidRPr="006171A7" w:rsidRDefault="00FE25BC">
      <w:pPr>
        <w:rPr>
          <w:rFonts w:ascii="Arial" w:hAnsi="Arial" w:cs="Arial"/>
        </w:rPr>
      </w:pPr>
    </w:p>
    <w:sectPr w:rsidR="00FE25BC" w:rsidRPr="006171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E2"/>
    <w:rsid w:val="006061E2"/>
    <w:rsid w:val="006171A7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Παχής Λεωνίδας</dc:creator>
  <cp:keywords/>
  <dc:description/>
  <cp:lastModifiedBy>Παχής Λεωνίδας</cp:lastModifiedBy>
  <cp:revision>2</cp:revision>
  <dcterms:created xsi:type="dcterms:W3CDTF">2021-05-17T05:07:00Z</dcterms:created>
  <dcterms:modified xsi:type="dcterms:W3CDTF">2021-05-17T05:08:00Z</dcterms:modified>
</cp:coreProperties>
</file>